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2A8" w:rsidRPr="005532A8" w:rsidRDefault="00800B30" w:rsidP="00662C04">
      <w:pPr>
        <w:jc w:val="center"/>
        <w:outlineLvl w:val="0"/>
        <w:rPr>
          <w:rFonts w:ascii="Arial" w:hAnsi="Arial" w:cs="Arial"/>
          <w:b/>
          <w:color w:val="000000" w:themeColor="text1"/>
          <w:sz w:val="32"/>
          <w:szCs w:val="36"/>
        </w:rPr>
      </w:pPr>
      <w:r>
        <w:rPr>
          <w:rFonts w:ascii="Arial" w:hAnsi="Arial" w:cs="Arial"/>
          <w:b/>
          <w:color w:val="000000" w:themeColor="text1"/>
          <w:sz w:val="32"/>
          <w:szCs w:val="36"/>
        </w:rPr>
        <w:t>15.11.2019Г. № 138</w:t>
      </w:r>
    </w:p>
    <w:p w:rsidR="00662C04" w:rsidRPr="005532A8" w:rsidRDefault="005532A8" w:rsidP="00662C04">
      <w:pPr>
        <w:jc w:val="center"/>
        <w:outlineLvl w:val="0"/>
        <w:rPr>
          <w:rFonts w:ascii="Arial" w:hAnsi="Arial" w:cs="Arial"/>
          <w:b/>
          <w:color w:val="000000" w:themeColor="text1"/>
          <w:sz w:val="32"/>
          <w:szCs w:val="36"/>
        </w:rPr>
      </w:pPr>
      <w:r w:rsidRPr="005532A8">
        <w:rPr>
          <w:rFonts w:ascii="Arial" w:hAnsi="Arial" w:cs="Arial"/>
          <w:b/>
          <w:color w:val="000000" w:themeColor="text1"/>
          <w:sz w:val="32"/>
          <w:szCs w:val="36"/>
        </w:rPr>
        <w:t>РОССИЙСКАЯ ФЕДЕРАЦИЯ</w:t>
      </w:r>
    </w:p>
    <w:p w:rsidR="00662C04" w:rsidRPr="005532A8" w:rsidRDefault="005532A8" w:rsidP="00662C04">
      <w:pPr>
        <w:jc w:val="center"/>
        <w:outlineLvl w:val="0"/>
        <w:rPr>
          <w:rFonts w:ascii="Arial" w:hAnsi="Arial" w:cs="Arial"/>
          <w:b/>
          <w:i/>
          <w:color w:val="000000" w:themeColor="text1"/>
          <w:sz w:val="32"/>
          <w:szCs w:val="36"/>
          <w:u w:val="single"/>
        </w:rPr>
      </w:pPr>
      <w:r w:rsidRPr="005532A8">
        <w:rPr>
          <w:rFonts w:ascii="Arial" w:hAnsi="Arial" w:cs="Arial"/>
          <w:b/>
          <w:color w:val="000000" w:themeColor="text1"/>
          <w:sz w:val="32"/>
          <w:szCs w:val="36"/>
        </w:rPr>
        <w:t>ИРКУТСКАЯ ОБЛАСТЬ</w:t>
      </w:r>
    </w:p>
    <w:p w:rsidR="00662C04" w:rsidRPr="005532A8" w:rsidRDefault="005532A8" w:rsidP="00662C04">
      <w:pPr>
        <w:jc w:val="center"/>
        <w:outlineLvl w:val="0"/>
        <w:rPr>
          <w:rFonts w:ascii="Arial" w:hAnsi="Arial" w:cs="Arial"/>
          <w:b/>
          <w:color w:val="000000" w:themeColor="text1"/>
          <w:sz w:val="32"/>
          <w:szCs w:val="36"/>
        </w:rPr>
      </w:pPr>
      <w:r w:rsidRPr="005532A8">
        <w:rPr>
          <w:rFonts w:ascii="Arial" w:hAnsi="Arial" w:cs="Arial"/>
          <w:b/>
          <w:color w:val="000000" w:themeColor="text1"/>
          <w:sz w:val="32"/>
          <w:szCs w:val="36"/>
        </w:rPr>
        <w:t>УСТЬ-КУТСКИЙ МУНИЦИПАЛЬНЫЙ РАЙОН</w:t>
      </w:r>
    </w:p>
    <w:p w:rsidR="00662C04" w:rsidRPr="005532A8" w:rsidRDefault="005532A8" w:rsidP="00662C04">
      <w:pPr>
        <w:jc w:val="center"/>
        <w:outlineLvl w:val="0"/>
        <w:rPr>
          <w:rFonts w:ascii="Arial" w:hAnsi="Arial" w:cs="Arial"/>
          <w:b/>
          <w:color w:val="000000" w:themeColor="text1"/>
          <w:sz w:val="32"/>
          <w:szCs w:val="36"/>
        </w:rPr>
      </w:pPr>
      <w:r w:rsidRPr="005532A8">
        <w:rPr>
          <w:rFonts w:ascii="Arial" w:hAnsi="Arial" w:cs="Arial"/>
          <w:b/>
          <w:color w:val="000000" w:themeColor="text1"/>
          <w:sz w:val="32"/>
          <w:szCs w:val="36"/>
        </w:rPr>
        <w:t>АДМИНИСТРАЦИЯ</w:t>
      </w:r>
    </w:p>
    <w:p w:rsidR="00E8291A" w:rsidRPr="005532A8" w:rsidRDefault="005532A8" w:rsidP="00AA5B4E">
      <w:pPr>
        <w:jc w:val="center"/>
        <w:outlineLvl w:val="0"/>
        <w:rPr>
          <w:rFonts w:ascii="Arial" w:hAnsi="Arial" w:cs="Arial"/>
          <w:b/>
          <w:color w:val="000000" w:themeColor="text1"/>
          <w:sz w:val="32"/>
          <w:szCs w:val="36"/>
        </w:rPr>
      </w:pPr>
      <w:r w:rsidRPr="005532A8">
        <w:rPr>
          <w:rFonts w:ascii="Arial" w:hAnsi="Arial" w:cs="Arial"/>
          <w:b/>
          <w:color w:val="000000" w:themeColor="text1"/>
          <w:sz w:val="32"/>
          <w:szCs w:val="36"/>
        </w:rPr>
        <w:t>ЯНТАЛЬСКОГО ГОРОДСКОГО ПОСЕЛЕНИЯ</w:t>
      </w:r>
    </w:p>
    <w:p w:rsidR="00662C04" w:rsidRPr="005532A8" w:rsidRDefault="005532A8" w:rsidP="00662C04">
      <w:pPr>
        <w:tabs>
          <w:tab w:val="left" w:pos="2595"/>
        </w:tabs>
        <w:jc w:val="center"/>
        <w:rPr>
          <w:rFonts w:ascii="Arial" w:hAnsi="Arial" w:cs="Arial"/>
          <w:b/>
          <w:color w:val="000000" w:themeColor="text1"/>
          <w:sz w:val="32"/>
          <w:szCs w:val="36"/>
        </w:rPr>
      </w:pPr>
      <w:r w:rsidRPr="005532A8">
        <w:rPr>
          <w:rFonts w:ascii="Arial" w:hAnsi="Arial" w:cs="Arial"/>
          <w:b/>
          <w:color w:val="000000" w:themeColor="text1"/>
          <w:sz w:val="32"/>
          <w:szCs w:val="36"/>
        </w:rPr>
        <w:t>ПОСТАНОВЛЕНИЕ</w:t>
      </w:r>
    </w:p>
    <w:p w:rsidR="00E8291A" w:rsidRDefault="00E8291A" w:rsidP="00662C04">
      <w:pPr>
        <w:tabs>
          <w:tab w:val="left" w:pos="2595"/>
        </w:tabs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</w:p>
    <w:p w:rsidR="005532A8" w:rsidRPr="005532A8" w:rsidRDefault="005532A8" w:rsidP="00662C04">
      <w:pPr>
        <w:tabs>
          <w:tab w:val="left" w:pos="2595"/>
        </w:tabs>
        <w:jc w:val="center"/>
        <w:rPr>
          <w:rFonts w:ascii="Arial" w:hAnsi="Arial" w:cs="Arial"/>
          <w:b/>
          <w:color w:val="000000" w:themeColor="text1"/>
          <w:sz w:val="40"/>
          <w:szCs w:val="36"/>
        </w:rPr>
      </w:pPr>
      <w:r w:rsidRPr="005532A8">
        <w:rPr>
          <w:rFonts w:ascii="Arial" w:hAnsi="Arial" w:cs="Arial"/>
          <w:b/>
          <w:sz w:val="32"/>
          <w:szCs w:val="28"/>
          <w:lang w:eastAsia="en-US"/>
        </w:rPr>
        <w:t>ОБ ОСНОВНЫХ НАПРАВЛЕНИЯХ БЮДЖЕТНОЙ И НАЛОГОВОЙ ПОЛИТИКИ ЯНТАЛЬСКОГО МУНИЦИПАЛЬНОГО ОБРАЗОВА</w:t>
      </w:r>
      <w:r>
        <w:rPr>
          <w:rFonts w:ascii="Arial" w:hAnsi="Arial" w:cs="Arial"/>
          <w:b/>
          <w:sz w:val="32"/>
          <w:szCs w:val="28"/>
          <w:lang w:eastAsia="en-US"/>
        </w:rPr>
        <w:t>НИЯ НА 2020</w:t>
      </w:r>
      <w:r w:rsidRPr="005532A8">
        <w:rPr>
          <w:rFonts w:ascii="Arial" w:hAnsi="Arial" w:cs="Arial"/>
          <w:b/>
          <w:sz w:val="32"/>
          <w:szCs w:val="28"/>
          <w:lang w:eastAsia="en-US"/>
        </w:rPr>
        <w:t xml:space="preserve"> ГОД И ПЛАНОВЫЙ ПЕРИОД 202</w:t>
      </w:r>
      <w:r>
        <w:rPr>
          <w:rFonts w:ascii="Arial" w:hAnsi="Arial" w:cs="Arial"/>
          <w:b/>
          <w:sz w:val="32"/>
          <w:szCs w:val="28"/>
          <w:lang w:eastAsia="en-US"/>
        </w:rPr>
        <w:t>1</w:t>
      </w:r>
      <w:r w:rsidRPr="005532A8">
        <w:rPr>
          <w:rFonts w:ascii="Arial" w:hAnsi="Arial" w:cs="Arial"/>
          <w:b/>
          <w:sz w:val="32"/>
          <w:szCs w:val="28"/>
          <w:lang w:eastAsia="en-US"/>
        </w:rPr>
        <w:t xml:space="preserve"> И 202</w:t>
      </w:r>
      <w:r>
        <w:rPr>
          <w:rFonts w:ascii="Arial" w:hAnsi="Arial" w:cs="Arial"/>
          <w:b/>
          <w:sz w:val="32"/>
          <w:szCs w:val="28"/>
          <w:lang w:eastAsia="en-US"/>
        </w:rPr>
        <w:t>2</w:t>
      </w:r>
      <w:r w:rsidRPr="005532A8">
        <w:rPr>
          <w:rFonts w:ascii="Arial" w:hAnsi="Arial" w:cs="Arial"/>
          <w:b/>
          <w:sz w:val="32"/>
          <w:szCs w:val="28"/>
          <w:lang w:eastAsia="en-US"/>
        </w:rPr>
        <w:t xml:space="preserve"> ГОДОВ</w:t>
      </w:r>
    </w:p>
    <w:p w:rsidR="00C00C52" w:rsidRPr="005532A8" w:rsidRDefault="00C00C52" w:rsidP="005532A8">
      <w:pPr>
        <w:rPr>
          <w:rFonts w:ascii="Arial" w:hAnsi="Arial" w:cs="Arial"/>
        </w:rPr>
      </w:pPr>
    </w:p>
    <w:p w:rsidR="00C00C52" w:rsidRPr="005532A8" w:rsidRDefault="00C00C52" w:rsidP="00C00C52">
      <w:pPr>
        <w:widowControl w:val="0"/>
        <w:ind w:firstLine="709"/>
        <w:jc w:val="both"/>
        <w:rPr>
          <w:rFonts w:ascii="Arial" w:hAnsi="Arial" w:cs="Arial"/>
          <w:sz w:val="24"/>
          <w:szCs w:val="28"/>
        </w:rPr>
      </w:pPr>
      <w:r w:rsidRPr="005532A8">
        <w:rPr>
          <w:rFonts w:ascii="Arial" w:hAnsi="Arial" w:cs="Arial"/>
          <w:spacing w:val="-6"/>
          <w:sz w:val="24"/>
          <w:szCs w:val="28"/>
        </w:rPr>
        <w:t>В соответствии со статьей 184 Бюджетного кодекса Российской Федерации</w:t>
      </w:r>
      <w:r w:rsidRPr="005532A8">
        <w:rPr>
          <w:rFonts w:ascii="Arial" w:hAnsi="Arial" w:cs="Arial"/>
          <w:sz w:val="24"/>
          <w:szCs w:val="28"/>
        </w:rPr>
        <w:t xml:space="preserve"> и </w:t>
      </w:r>
      <w:r w:rsidRPr="005532A8">
        <w:rPr>
          <w:rFonts w:ascii="Arial" w:hAnsi="Arial" w:cs="Arial"/>
          <w:spacing w:val="-4"/>
          <w:sz w:val="24"/>
          <w:szCs w:val="28"/>
        </w:rPr>
        <w:t xml:space="preserve">пунктом 6 раздела </w:t>
      </w:r>
      <w:r w:rsidR="005532A8">
        <w:rPr>
          <w:rFonts w:ascii="Arial" w:hAnsi="Arial" w:cs="Arial"/>
          <w:spacing w:val="-4"/>
          <w:sz w:val="24"/>
          <w:szCs w:val="28"/>
        </w:rPr>
        <w:t>1</w:t>
      </w:r>
      <w:r w:rsidRPr="005532A8">
        <w:rPr>
          <w:rFonts w:ascii="Arial" w:hAnsi="Arial" w:cs="Arial"/>
          <w:spacing w:val="-4"/>
          <w:sz w:val="24"/>
          <w:szCs w:val="28"/>
          <w:lang w:bidi="he-IL"/>
        </w:rPr>
        <w:t xml:space="preserve"> Решения Думы Янтальского городского поселения от 29.08.2014 года № 76 «Об утверждении Положения о бюджетном процессе в Янтальском муниципальном образовании</w:t>
      </w:r>
      <w:r w:rsidRPr="005532A8">
        <w:rPr>
          <w:rFonts w:ascii="Arial" w:hAnsi="Arial" w:cs="Arial"/>
          <w:sz w:val="24"/>
          <w:szCs w:val="28"/>
        </w:rPr>
        <w:t xml:space="preserve">» </w:t>
      </w:r>
    </w:p>
    <w:p w:rsidR="00C00C52" w:rsidRPr="005532A8" w:rsidRDefault="00C00C52" w:rsidP="00C00C52">
      <w:pPr>
        <w:widowControl w:val="0"/>
        <w:ind w:firstLine="709"/>
        <w:jc w:val="center"/>
        <w:rPr>
          <w:rFonts w:ascii="Arial" w:hAnsi="Arial" w:cs="Arial"/>
          <w:sz w:val="28"/>
          <w:szCs w:val="28"/>
        </w:rPr>
      </w:pPr>
    </w:p>
    <w:p w:rsidR="00C00C52" w:rsidRPr="005532A8" w:rsidRDefault="00C00C52" w:rsidP="00C00C52">
      <w:pPr>
        <w:widowControl w:val="0"/>
        <w:ind w:firstLine="709"/>
        <w:jc w:val="center"/>
        <w:rPr>
          <w:rFonts w:ascii="Arial" w:hAnsi="Arial" w:cs="Arial"/>
          <w:sz w:val="28"/>
          <w:szCs w:val="28"/>
        </w:rPr>
      </w:pPr>
      <w:r w:rsidRPr="005532A8">
        <w:rPr>
          <w:rFonts w:ascii="Arial" w:hAnsi="Arial" w:cs="Arial"/>
          <w:b/>
          <w:sz w:val="28"/>
          <w:szCs w:val="28"/>
        </w:rPr>
        <w:t>ПОСТАНОВЛЯЮ</w:t>
      </w:r>
      <w:r w:rsidRPr="005532A8">
        <w:rPr>
          <w:rFonts w:ascii="Arial" w:hAnsi="Arial" w:cs="Arial"/>
          <w:sz w:val="28"/>
          <w:szCs w:val="28"/>
        </w:rPr>
        <w:t>:</w:t>
      </w:r>
    </w:p>
    <w:p w:rsidR="00C00C52" w:rsidRPr="005532A8" w:rsidRDefault="00C00C52" w:rsidP="00C00C52">
      <w:pPr>
        <w:widowControl w:val="0"/>
        <w:ind w:firstLine="709"/>
        <w:jc w:val="center"/>
        <w:rPr>
          <w:rFonts w:ascii="Arial" w:hAnsi="Arial" w:cs="Arial"/>
          <w:sz w:val="28"/>
          <w:szCs w:val="28"/>
        </w:rPr>
      </w:pPr>
    </w:p>
    <w:p w:rsidR="00C00C52" w:rsidRPr="005532A8" w:rsidRDefault="00C00C52" w:rsidP="00C00C52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5532A8">
        <w:rPr>
          <w:rFonts w:ascii="Arial" w:hAnsi="Arial" w:cs="Arial"/>
          <w:sz w:val="24"/>
          <w:szCs w:val="28"/>
        </w:rPr>
        <w:t>1. Утвердить основные направления бюджетной и налоговой политики Янтальского муниципального образования на 20</w:t>
      </w:r>
      <w:r w:rsidR="005532A8">
        <w:rPr>
          <w:rFonts w:ascii="Arial" w:hAnsi="Arial" w:cs="Arial"/>
          <w:sz w:val="24"/>
          <w:szCs w:val="28"/>
        </w:rPr>
        <w:t>20</w:t>
      </w:r>
      <w:r w:rsidRPr="005532A8">
        <w:rPr>
          <w:rFonts w:ascii="Arial" w:hAnsi="Arial" w:cs="Arial"/>
          <w:sz w:val="24"/>
          <w:szCs w:val="28"/>
        </w:rPr>
        <w:t xml:space="preserve"> год и плановый период 202</w:t>
      </w:r>
      <w:r w:rsidR="005532A8">
        <w:rPr>
          <w:rFonts w:ascii="Arial" w:hAnsi="Arial" w:cs="Arial"/>
          <w:sz w:val="24"/>
          <w:szCs w:val="28"/>
        </w:rPr>
        <w:t>1</w:t>
      </w:r>
      <w:r w:rsidRPr="005532A8">
        <w:rPr>
          <w:rFonts w:ascii="Arial" w:hAnsi="Arial" w:cs="Arial"/>
          <w:sz w:val="24"/>
          <w:szCs w:val="28"/>
        </w:rPr>
        <w:t xml:space="preserve"> и 202</w:t>
      </w:r>
      <w:r w:rsidR="005532A8">
        <w:rPr>
          <w:rFonts w:ascii="Arial" w:hAnsi="Arial" w:cs="Arial"/>
          <w:sz w:val="24"/>
          <w:szCs w:val="28"/>
        </w:rPr>
        <w:t>2</w:t>
      </w:r>
      <w:r w:rsidRPr="005532A8">
        <w:rPr>
          <w:rFonts w:ascii="Arial" w:hAnsi="Arial" w:cs="Arial"/>
          <w:sz w:val="24"/>
          <w:szCs w:val="28"/>
        </w:rPr>
        <w:t xml:space="preserve"> годов. (Приложение№1)</w:t>
      </w:r>
    </w:p>
    <w:p w:rsidR="00C00C52" w:rsidRPr="005532A8" w:rsidRDefault="00C00C52" w:rsidP="00C00C52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5532A8">
        <w:rPr>
          <w:rFonts w:ascii="Arial" w:hAnsi="Arial" w:cs="Arial"/>
          <w:sz w:val="24"/>
          <w:szCs w:val="28"/>
        </w:rPr>
        <w:t xml:space="preserve">2. Специалисту администрации обеспечить разработку проекта бюджета Янтальского муниципального образования на основе основных </w:t>
      </w:r>
      <w:hyperlink r:id="rId5" w:history="1">
        <w:r w:rsidRPr="005532A8">
          <w:rPr>
            <w:rFonts w:ascii="Arial" w:hAnsi="Arial" w:cs="Arial"/>
            <w:sz w:val="24"/>
            <w:szCs w:val="28"/>
          </w:rPr>
          <w:t>направлений</w:t>
        </w:r>
      </w:hyperlink>
      <w:r w:rsidRPr="005532A8">
        <w:rPr>
          <w:rFonts w:ascii="Arial" w:hAnsi="Arial" w:cs="Arial"/>
          <w:sz w:val="24"/>
          <w:szCs w:val="28"/>
        </w:rPr>
        <w:t xml:space="preserve"> бюджетной и налоговой политики Янтальского муниципального образования на 20</w:t>
      </w:r>
      <w:r w:rsidR="005532A8">
        <w:rPr>
          <w:rFonts w:ascii="Arial" w:hAnsi="Arial" w:cs="Arial"/>
          <w:sz w:val="24"/>
          <w:szCs w:val="28"/>
        </w:rPr>
        <w:t>20</w:t>
      </w:r>
      <w:r w:rsidRPr="005532A8">
        <w:rPr>
          <w:rFonts w:ascii="Arial" w:hAnsi="Arial" w:cs="Arial"/>
          <w:sz w:val="24"/>
          <w:szCs w:val="28"/>
        </w:rPr>
        <w:t xml:space="preserve"> год и плановый период 202</w:t>
      </w:r>
      <w:r w:rsidR="005532A8">
        <w:rPr>
          <w:rFonts w:ascii="Arial" w:hAnsi="Arial" w:cs="Arial"/>
          <w:sz w:val="24"/>
          <w:szCs w:val="28"/>
        </w:rPr>
        <w:t>1</w:t>
      </w:r>
      <w:r w:rsidRPr="005532A8">
        <w:rPr>
          <w:rFonts w:ascii="Arial" w:hAnsi="Arial" w:cs="Arial"/>
          <w:sz w:val="24"/>
          <w:szCs w:val="28"/>
        </w:rPr>
        <w:t xml:space="preserve"> и 202</w:t>
      </w:r>
      <w:r w:rsidR="005532A8">
        <w:rPr>
          <w:rFonts w:ascii="Arial" w:hAnsi="Arial" w:cs="Arial"/>
          <w:sz w:val="24"/>
          <w:szCs w:val="28"/>
        </w:rPr>
        <w:t>2</w:t>
      </w:r>
      <w:r w:rsidRPr="005532A8">
        <w:rPr>
          <w:rFonts w:ascii="Arial" w:hAnsi="Arial" w:cs="Arial"/>
          <w:sz w:val="24"/>
          <w:szCs w:val="28"/>
        </w:rPr>
        <w:t xml:space="preserve"> годов.</w:t>
      </w:r>
    </w:p>
    <w:p w:rsidR="00C00C52" w:rsidRPr="005532A8" w:rsidRDefault="00C00C52" w:rsidP="00C00C52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5532A8">
        <w:rPr>
          <w:rFonts w:ascii="Arial" w:hAnsi="Arial" w:cs="Arial"/>
          <w:sz w:val="24"/>
          <w:szCs w:val="28"/>
        </w:rPr>
        <w:t xml:space="preserve">3. Настоящее постановление обнародовать на информационном стенде </w:t>
      </w:r>
      <w:r w:rsidR="005532A8">
        <w:rPr>
          <w:rFonts w:ascii="Arial" w:hAnsi="Arial" w:cs="Arial"/>
          <w:sz w:val="24"/>
          <w:szCs w:val="28"/>
        </w:rPr>
        <w:t>15</w:t>
      </w:r>
      <w:r w:rsidRPr="005532A8">
        <w:rPr>
          <w:rFonts w:ascii="Arial" w:hAnsi="Arial" w:cs="Arial"/>
          <w:sz w:val="24"/>
          <w:szCs w:val="28"/>
        </w:rPr>
        <w:t>.11.201</w:t>
      </w:r>
      <w:r w:rsidR="005532A8">
        <w:rPr>
          <w:rFonts w:ascii="Arial" w:hAnsi="Arial" w:cs="Arial"/>
          <w:sz w:val="24"/>
          <w:szCs w:val="28"/>
        </w:rPr>
        <w:t>9</w:t>
      </w:r>
      <w:r w:rsidRPr="005532A8">
        <w:rPr>
          <w:rFonts w:ascii="Arial" w:hAnsi="Arial" w:cs="Arial"/>
          <w:sz w:val="24"/>
          <w:szCs w:val="28"/>
        </w:rPr>
        <w:t>г. в здании администрации Янтальского городского поселения и на официальном сайте администрации Янтальского муниципального образования yantaladm.ru информационно-телекоммуникационной сети «Интернет».</w:t>
      </w:r>
    </w:p>
    <w:p w:rsidR="00C00C52" w:rsidRPr="005532A8" w:rsidRDefault="00C00C52" w:rsidP="00C00C52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5532A8">
        <w:rPr>
          <w:rFonts w:ascii="Arial" w:hAnsi="Arial" w:cs="Arial"/>
          <w:sz w:val="24"/>
          <w:szCs w:val="28"/>
        </w:rPr>
        <w:t>4.  Контроль за исполнением настоящего постановления оставляю за собой.</w:t>
      </w:r>
    </w:p>
    <w:p w:rsidR="00C00C52" w:rsidRDefault="00C00C52" w:rsidP="00C00C5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8"/>
        </w:rPr>
      </w:pPr>
    </w:p>
    <w:p w:rsidR="005532A8" w:rsidRPr="005532A8" w:rsidRDefault="005532A8" w:rsidP="00C00C5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8"/>
        </w:rPr>
      </w:pPr>
    </w:p>
    <w:p w:rsidR="00C00C52" w:rsidRPr="005532A8" w:rsidRDefault="005532A8" w:rsidP="00C00C52">
      <w:pPr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Г</w:t>
      </w:r>
      <w:r w:rsidR="00C00C52" w:rsidRPr="005532A8">
        <w:rPr>
          <w:rFonts w:ascii="Arial" w:hAnsi="Arial" w:cs="Arial"/>
          <w:b/>
          <w:sz w:val="24"/>
          <w:szCs w:val="28"/>
        </w:rPr>
        <w:t>лав</w:t>
      </w:r>
      <w:r>
        <w:rPr>
          <w:rFonts w:ascii="Arial" w:hAnsi="Arial" w:cs="Arial"/>
          <w:b/>
          <w:sz w:val="24"/>
          <w:szCs w:val="28"/>
        </w:rPr>
        <w:t>а</w:t>
      </w:r>
      <w:r w:rsidR="00C00C52" w:rsidRPr="005532A8">
        <w:rPr>
          <w:rFonts w:ascii="Arial" w:hAnsi="Arial" w:cs="Arial"/>
          <w:b/>
          <w:sz w:val="24"/>
          <w:szCs w:val="28"/>
        </w:rPr>
        <w:t xml:space="preserve"> администрации</w:t>
      </w:r>
    </w:p>
    <w:p w:rsidR="00C00C52" w:rsidRPr="005532A8" w:rsidRDefault="00C00C52" w:rsidP="00C00C52">
      <w:pPr>
        <w:jc w:val="both"/>
        <w:rPr>
          <w:rFonts w:ascii="Arial" w:hAnsi="Arial" w:cs="Arial"/>
          <w:b/>
          <w:sz w:val="24"/>
          <w:szCs w:val="28"/>
        </w:rPr>
      </w:pPr>
      <w:r w:rsidRPr="005532A8">
        <w:rPr>
          <w:rFonts w:ascii="Arial" w:hAnsi="Arial" w:cs="Arial"/>
          <w:b/>
          <w:sz w:val="24"/>
          <w:szCs w:val="28"/>
        </w:rPr>
        <w:t xml:space="preserve">Янтальского городского </w:t>
      </w:r>
    </w:p>
    <w:p w:rsidR="00C00C52" w:rsidRPr="005532A8" w:rsidRDefault="00C00C52" w:rsidP="00E8291A">
      <w:pPr>
        <w:jc w:val="both"/>
        <w:rPr>
          <w:rFonts w:ascii="Arial" w:hAnsi="Arial" w:cs="Arial"/>
          <w:sz w:val="28"/>
          <w:szCs w:val="28"/>
        </w:rPr>
      </w:pPr>
      <w:r w:rsidRPr="005532A8">
        <w:rPr>
          <w:rFonts w:ascii="Arial" w:hAnsi="Arial" w:cs="Arial"/>
          <w:b/>
          <w:sz w:val="24"/>
          <w:szCs w:val="28"/>
        </w:rPr>
        <w:t xml:space="preserve">поселения     </w:t>
      </w:r>
      <w:r w:rsidR="005532A8">
        <w:rPr>
          <w:rFonts w:ascii="Arial" w:hAnsi="Arial" w:cs="Arial"/>
          <w:b/>
          <w:sz w:val="24"/>
          <w:szCs w:val="28"/>
        </w:rPr>
        <w:t xml:space="preserve">                               </w:t>
      </w:r>
      <w:r w:rsidRPr="005532A8">
        <w:rPr>
          <w:rFonts w:ascii="Arial" w:hAnsi="Arial" w:cs="Arial"/>
          <w:b/>
          <w:sz w:val="24"/>
          <w:szCs w:val="28"/>
        </w:rPr>
        <w:t xml:space="preserve">                                   </w:t>
      </w:r>
      <w:r w:rsidR="005532A8">
        <w:rPr>
          <w:rFonts w:ascii="Arial" w:hAnsi="Arial" w:cs="Arial"/>
          <w:b/>
          <w:sz w:val="24"/>
          <w:szCs w:val="28"/>
        </w:rPr>
        <w:t xml:space="preserve">                М.В. Бобровских</w:t>
      </w:r>
    </w:p>
    <w:p w:rsidR="005532A8" w:rsidRDefault="005532A8" w:rsidP="00C00C52">
      <w:pPr>
        <w:jc w:val="right"/>
        <w:rPr>
          <w:rFonts w:ascii="Arial" w:hAnsi="Arial" w:cs="Arial"/>
          <w:sz w:val="24"/>
          <w:szCs w:val="24"/>
        </w:rPr>
      </w:pPr>
    </w:p>
    <w:p w:rsidR="005532A8" w:rsidRDefault="005532A8" w:rsidP="00C00C52">
      <w:pPr>
        <w:jc w:val="right"/>
        <w:rPr>
          <w:rFonts w:ascii="Arial" w:hAnsi="Arial" w:cs="Arial"/>
          <w:sz w:val="24"/>
          <w:szCs w:val="24"/>
        </w:rPr>
      </w:pPr>
    </w:p>
    <w:p w:rsidR="005532A8" w:rsidRDefault="005532A8" w:rsidP="00C00C52">
      <w:pPr>
        <w:jc w:val="right"/>
        <w:rPr>
          <w:rFonts w:ascii="Arial" w:hAnsi="Arial" w:cs="Arial"/>
          <w:sz w:val="24"/>
          <w:szCs w:val="24"/>
        </w:rPr>
      </w:pPr>
    </w:p>
    <w:p w:rsidR="005532A8" w:rsidRDefault="005532A8" w:rsidP="00C00C52">
      <w:pPr>
        <w:jc w:val="right"/>
        <w:rPr>
          <w:rFonts w:ascii="Arial" w:hAnsi="Arial" w:cs="Arial"/>
          <w:sz w:val="24"/>
          <w:szCs w:val="24"/>
        </w:rPr>
      </w:pPr>
    </w:p>
    <w:p w:rsidR="005532A8" w:rsidRDefault="005532A8" w:rsidP="00C00C52">
      <w:pPr>
        <w:jc w:val="right"/>
        <w:rPr>
          <w:rFonts w:ascii="Arial" w:hAnsi="Arial" w:cs="Arial"/>
          <w:sz w:val="24"/>
          <w:szCs w:val="24"/>
        </w:rPr>
      </w:pPr>
    </w:p>
    <w:p w:rsidR="005532A8" w:rsidRDefault="005532A8" w:rsidP="00C00C52">
      <w:pPr>
        <w:jc w:val="right"/>
        <w:rPr>
          <w:rFonts w:ascii="Arial" w:hAnsi="Arial" w:cs="Arial"/>
          <w:sz w:val="24"/>
          <w:szCs w:val="24"/>
        </w:rPr>
      </w:pPr>
    </w:p>
    <w:p w:rsidR="005532A8" w:rsidRDefault="005532A8" w:rsidP="00C00C52">
      <w:pPr>
        <w:jc w:val="right"/>
        <w:rPr>
          <w:rFonts w:ascii="Arial" w:hAnsi="Arial" w:cs="Arial"/>
          <w:sz w:val="24"/>
          <w:szCs w:val="24"/>
        </w:rPr>
      </w:pPr>
    </w:p>
    <w:p w:rsidR="005532A8" w:rsidRDefault="005532A8" w:rsidP="00C00C52">
      <w:pPr>
        <w:jc w:val="right"/>
        <w:rPr>
          <w:rFonts w:ascii="Arial" w:hAnsi="Arial" w:cs="Arial"/>
          <w:sz w:val="24"/>
          <w:szCs w:val="24"/>
        </w:rPr>
      </w:pPr>
    </w:p>
    <w:p w:rsidR="005532A8" w:rsidRDefault="005532A8" w:rsidP="00C00C52">
      <w:pPr>
        <w:jc w:val="right"/>
        <w:rPr>
          <w:rFonts w:ascii="Arial" w:hAnsi="Arial" w:cs="Arial"/>
          <w:sz w:val="24"/>
          <w:szCs w:val="24"/>
        </w:rPr>
      </w:pPr>
    </w:p>
    <w:p w:rsidR="005532A8" w:rsidRDefault="005532A8" w:rsidP="00C00C52">
      <w:pPr>
        <w:jc w:val="right"/>
        <w:rPr>
          <w:rFonts w:ascii="Arial" w:hAnsi="Arial" w:cs="Arial"/>
          <w:sz w:val="24"/>
          <w:szCs w:val="24"/>
        </w:rPr>
      </w:pPr>
    </w:p>
    <w:p w:rsidR="005532A8" w:rsidRDefault="005532A8" w:rsidP="00C00C52">
      <w:pPr>
        <w:jc w:val="right"/>
        <w:rPr>
          <w:rFonts w:ascii="Arial" w:hAnsi="Arial" w:cs="Arial"/>
          <w:sz w:val="24"/>
          <w:szCs w:val="24"/>
        </w:rPr>
      </w:pPr>
    </w:p>
    <w:p w:rsidR="005532A8" w:rsidRDefault="005532A8" w:rsidP="00C00C52">
      <w:pPr>
        <w:jc w:val="right"/>
        <w:rPr>
          <w:rFonts w:ascii="Arial" w:hAnsi="Arial" w:cs="Arial"/>
          <w:sz w:val="24"/>
          <w:szCs w:val="24"/>
        </w:rPr>
      </w:pPr>
    </w:p>
    <w:p w:rsidR="005532A8" w:rsidRDefault="005532A8" w:rsidP="00C00C52">
      <w:pPr>
        <w:jc w:val="right"/>
        <w:rPr>
          <w:rFonts w:ascii="Arial" w:hAnsi="Arial" w:cs="Arial"/>
          <w:sz w:val="24"/>
          <w:szCs w:val="24"/>
        </w:rPr>
      </w:pPr>
    </w:p>
    <w:p w:rsidR="00C00C52" w:rsidRPr="005532A8" w:rsidRDefault="00C00C52" w:rsidP="00C00C52">
      <w:pPr>
        <w:jc w:val="right"/>
        <w:rPr>
          <w:rFonts w:ascii="Arial" w:hAnsi="Arial" w:cs="Arial"/>
          <w:sz w:val="22"/>
          <w:szCs w:val="24"/>
        </w:rPr>
      </w:pPr>
      <w:r w:rsidRPr="005532A8">
        <w:rPr>
          <w:rFonts w:ascii="Arial" w:hAnsi="Arial" w:cs="Arial"/>
          <w:sz w:val="22"/>
          <w:szCs w:val="24"/>
        </w:rPr>
        <w:lastRenderedPageBreak/>
        <w:t>Приложение №1</w:t>
      </w:r>
    </w:p>
    <w:p w:rsidR="00C00C52" w:rsidRPr="005532A8" w:rsidRDefault="00C00C52" w:rsidP="00C00C52">
      <w:pPr>
        <w:jc w:val="right"/>
        <w:rPr>
          <w:rFonts w:ascii="Arial" w:hAnsi="Arial" w:cs="Arial"/>
          <w:sz w:val="22"/>
          <w:szCs w:val="24"/>
        </w:rPr>
      </w:pPr>
      <w:r w:rsidRPr="005532A8">
        <w:rPr>
          <w:rFonts w:ascii="Arial" w:hAnsi="Arial" w:cs="Arial"/>
          <w:sz w:val="22"/>
          <w:szCs w:val="24"/>
        </w:rPr>
        <w:t>к Постановлению</w:t>
      </w:r>
    </w:p>
    <w:p w:rsidR="00C00C52" w:rsidRPr="005532A8" w:rsidRDefault="00C00C52" w:rsidP="00C00C52">
      <w:pPr>
        <w:jc w:val="right"/>
        <w:rPr>
          <w:rFonts w:ascii="Arial" w:hAnsi="Arial" w:cs="Arial"/>
          <w:sz w:val="22"/>
          <w:szCs w:val="24"/>
        </w:rPr>
      </w:pPr>
      <w:r w:rsidRPr="005532A8">
        <w:rPr>
          <w:rFonts w:ascii="Arial" w:hAnsi="Arial" w:cs="Arial"/>
          <w:sz w:val="22"/>
          <w:szCs w:val="24"/>
        </w:rPr>
        <w:t>администрации Янтальского</w:t>
      </w:r>
    </w:p>
    <w:p w:rsidR="00C00C52" w:rsidRPr="005532A8" w:rsidRDefault="00C00C52" w:rsidP="00C00C52">
      <w:pPr>
        <w:jc w:val="right"/>
        <w:rPr>
          <w:rFonts w:ascii="Arial" w:hAnsi="Arial" w:cs="Arial"/>
          <w:sz w:val="22"/>
          <w:szCs w:val="24"/>
        </w:rPr>
      </w:pPr>
      <w:r w:rsidRPr="005532A8">
        <w:rPr>
          <w:rFonts w:ascii="Arial" w:hAnsi="Arial" w:cs="Arial"/>
          <w:sz w:val="22"/>
          <w:szCs w:val="24"/>
        </w:rPr>
        <w:t>городского поселения</w:t>
      </w:r>
    </w:p>
    <w:p w:rsidR="00C00C52" w:rsidRPr="005532A8" w:rsidRDefault="00C00C52" w:rsidP="00C00C52">
      <w:pPr>
        <w:jc w:val="right"/>
        <w:rPr>
          <w:rFonts w:ascii="Arial" w:hAnsi="Arial" w:cs="Arial"/>
          <w:sz w:val="22"/>
          <w:szCs w:val="24"/>
        </w:rPr>
      </w:pPr>
      <w:r w:rsidRPr="005532A8">
        <w:rPr>
          <w:rFonts w:ascii="Arial" w:hAnsi="Arial" w:cs="Arial"/>
          <w:sz w:val="22"/>
          <w:szCs w:val="24"/>
        </w:rPr>
        <w:t xml:space="preserve">от </w:t>
      </w:r>
      <w:r w:rsidR="005532A8">
        <w:rPr>
          <w:rFonts w:ascii="Arial" w:hAnsi="Arial" w:cs="Arial"/>
          <w:sz w:val="22"/>
          <w:szCs w:val="24"/>
        </w:rPr>
        <w:t>15</w:t>
      </w:r>
      <w:r w:rsidRPr="005532A8">
        <w:rPr>
          <w:rFonts w:ascii="Arial" w:hAnsi="Arial" w:cs="Arial"/>
          <w:sz w:val="22"/>
          <w:szCs w:val="24"/>
        </w:rPr>
        <w:t xml:space="preserve"> ноября 201</w:t>
      </w:r>
      <w:r w:rsidR="005532A8">
        <w:rPr>
          <w:rFonts w:ascii="Arial" w:hAnsi="Arial" w:cs="Arial"/>
          <w:sz w:val="22"/>
          <w:szCs w:val="24"/>
        </w:rPr>
        <w:t>9</w:t>
      </w:r>
      <w:r w:rsidRPr="005532A8">
        <w:rPr>
          <w:rFonts w:ascii="Arial" w:hAnsi="Arial" w:cs="Arial"/>
          <w:sz w:val="22"/>
          <w:szCs w:val="24"/>
        </w:rPr>
        <w:t>г. №</w:t>
      </w:r>
      <w:r w:rsidR="005532A8">
        <w:rPr>
          <w:rFonts w:ascii="Arial" w:hAnsi="Arial" w:cs="Arial"/>
          <w:sz w:val="22"/>
          <w:szCs w:val="24"/>
        </w:rPr>
        <w:t xml:space="preserve"> 1</w:t>
      </w:r>
      <w:r w:rsidR="00800B30">
        <w:rPr>
          <w:rFonts w:ascii="Arial" w:hAnsi="Arial" w:cs="Arial"/>
          <w:sz w:val="22"/>
          <w:szCs w:val="24"/>
        </w:rPr>
        <w:t>38</w:t>
      </w:r>
      <w:bookmarkStart w:id="0" w:name="_GoBack"/>
      <w:bookmarkEnd w:id="0"/>
    </w:p>
    <w:p w:rsidR="00C00C52" w:rsidRPr="005532A8" w:rsidRDefault="00C00C52" w:rsidP="00E8291A">
      <w:pPr>
        <w:jc w:val="both"/>
        <w:rPr>
          <w:rFonts w:ascii="Arial" w:hAnsi="Arial" w:cs="Arial"/>
          <w:sz w:val="28"/>
          <w:szCs w:val="28"/>
        </w:rPr>
      </w:pPr>
    </w:p>
    <w:p w:rsidR="005532A8" w:rsidRPr="005532A8" w:rsidRDefault="005532A8" w:rsidP="005532A8">
      <w:pPr>
        <w:jc w:val="center"/>
        <w:rPr>
          <w:rFonts w:ascii="Arial" w:hAnsi="Arial" w:cs="Arial"/>
          <w:b/>
          <w:sz w:val="24"/>
          <w:szCs w:val="24"/>
        </w:rPr>
      </w:pPr>
      <w:r w:rsidRPr="005532A8">
        <w:rPr>
          <w:rFonts w:ascii="Arial" w:hAnsi="Arial" w:cs="Arial"/>
          <w:b/>
          <w:sz w:val="24"/>
          <w:szCs w:val="24"/>
        </w:rPr>
        <w:t xml:space="preserve">ОСНОВНЫЕ НАПРАВЛЕНИЯ БЮДЖЕТНОЙ И НАЛОГОВОЙ ПОЛИТИКИ </w:t>
      </w:r>
    </w:p>
    <w:p w:rsidR="005532A8" w:rsidRPr="005532A8" w:rsidRDefault="005532A8" w:rsidP="005532A8">
      <w:pPr>
        <w:jc w:val="center"/>
        <w:rPr>
          <w:rFonts w:ascii="Arial" w:hAnsi="Arial" w:cs="Arial"/>
          <w:b/>
          <w:sz w:val="24"/>
          <w:szCs w:val="24"/>
        </w:rPr>
      </w:pPr>
      <w:r w:rsidRPr="005532A8">
        <w:rPr>
          <w:rFonts w:ascii="Arial" w:hAnsi="Arial" w:cs="Arial"/>
          <w:b/>
          <w:sz w:val="24"/>
          <w:szCs w:val="24"/>
        </w:rPr>
        <w:t xml:space="preserve">ЯНТАЛЬСКОГО МУНИЦИПАЛЬНОГО ОБРАЗОВАНИЯ </w:t>
      </w:r>
    </w:p>
    <w:p w:rsidR="005532A8" w:rsidRPr="005532A8" w:rsidRDefault="005532A8" w:rsidP="005532A8">
      <w:pPr>
        <w:jc w:val="center"/>
        <w:rPr>
          <w:rFonts w:ascii="Arial" w:hAnsi="Arial" w:cs="Arial"/>
          <w:b/>
          <w:sz w:val="24"/>
          <w:szCs w:val="24"/>
        </w:rPr>
      </w:pPr>
      <w:r w:rsidRPr="005532A8">
        <w:rPr>
          <w:rFonts w:ascii="Arial" w:hAnsi="Arial" w:cs="Arial"/>
          <w:b/>
          <w:sz w:val="24"/>
          <w:szCs w:val="24"/>
        </w:rPr>
        <w:t xml:space="preserve">НА 2020 ГОД И НА ПЛАНОВЫЙ ПЕРИОД 2021 И 2022 ГОДОВ </w:t>
      </w:r>
    </w:p>
    <w:p w:rsidR="005532A8" w:rsidRPr="005532A8" w:rsidRDefault="005532A8" w:rsidP="005532A8">
      <w:pPr>
        <w:rPr>
          <w:rFonts w:ascii="Arial" w:hAnsi="Arial" w:cs="Arial"/>
          <w:color w:val="1D1D1D"/>
          <w:sz w:val="24"/>
          <w:szCs w:val="24"/>
        </w:rPr>
      </w:pPr>
    </w:p>
    <w:p w:rsidR="005532A8" w:rsidRPr="005532A8" w:rsidRDefault="005532A8" w:rsidP="005532A8">
      <w:pPr>
        <w:ind w:firstLine="709"/>
        <w:jc w:val="both"/>
        <w:rPr>
          <w:rFonts w:ascii="Arial" w:hAnsi="Arial" w:cs="Arial"/>
          <w:color w:val="1D1D1D"/>
          <w:sz w:val="24"/>
          <w:szCs w:val="24"/>
        </w:rPr>
      </w:pPr>
      <w:r w:rsidRPr="005532A8">
        <w:rPr>
          <w:rFonts w:ascii="Arial" w:hAnsi="Arial" w:cs="Arial"/>
          <w:sz w:val="24"/>
          <w:szCs w:val="24"/>
        </w:rPr>
        <w:t>Основные направления бюджетной политики Янтальского муниципального образования на 2020 год и на плановый период 2021 и 2022 годов</w:t>
      </w:r>
      <w:r w:rsidRPr="005532A8" w:rsidDel="001136DA">
        <w:rPr>
          <w:rFonts w:ascii="Arial" w:hAnsi="Arial" w:cs="Arial"/>
          <w:sz w:val="24"/>
          <w:szCs w:val="24"/>
        </w:rPr>
        <w:t xml:space="preserve"> </w:t>
      </w:r>
      <w:r w:rsidRPr="005532A8">
        <w:rPr>
          <w:rFonts w:ascii="Arial" w:hAnsi="Arial" w:cs="Arial"/>
          <w:sz w:val="24"/>
          <w:szCs w:val="24"/>
        </w:rPr>
        <w:t>подготовлены в соответствии со статьями 172, 184.2 Бюджетного кодекса Российской Федерации,</w:t>
      </w:r>
      <w:r w:rsidRPr="005532A8">
        <w:rPr>
          <w:rFonts w:ascii="Arial" w:hAnsi="Arial" w:cs="Arial"/>
          <w:color w:val="1D1D1D"/>
          <w:sz w:val="24"/>
          <w:szCs w:val="24"/>
        </w:rPr>
        <w:t xml:space="preserve"> </w:t>
      </w:r>
      <w:r>
        <w:rPr>
          <w:rFonts w:ascii="Arial" w:hAnsi="Arial" w:cs="Arial"/>
          <w:color w:val="1D1D1D"/>
          <w:sz w:val="24"/>
          <w:szCs w:val="24"/>
        </w:rPr>
        <w:t xml:space="preserve">указов Президента </w:t>
      </w:r>
      <w:r w:rsidRPr="005532A8">
        <w:rPr>
          <w:rFonts w:ascii="Arial" w:hAnsi="Arial" w:cs="Arial"/>
          <w:color w:val="1D1D1D"/>
          <w:sz w:val="24"/>
          <w:szCs w:val="24"/>
        </w:rPr>
        <w:t>Российской Федерации от 7 мая 2012 года,</w:t>
      </w:r>
      <w:r w:rsidRPr="005532A8">
        <w:rPr>
          <w:rFonts w:ascii="Arial" w:hAnsi="Arial" w:cs="Arial"/>
          <w:sz w:val="24"/>
          <w:szCs w:val="24"/>
        </w:rPr>
        <w:t xml:space="preserve"> Положением о бюджетном процессе в Янтальском муниципальном образовании, утвержденном решением Думы Янтальского муниципального образования </w:t>
      </w:r>
      <w:proofErr w:type="gramStart"/>
      <w:r w:rsidRPr="005532A8">
        <w:rPr>
          <w:rFonts w:ascii="Arial" w:hAnsi="Arial" w:cs="Arial"/>
          <w:sz w:val="24"/>
          <w:szCs w:val="24"/>
        </w:rPr>
        <w:t xml:space="preserve">от  </w:t>
      </w:r>
      <w:r w:rsidRPr="005532A8">
        <w:rPr>
          <w:rFonts w:ascii="Arial" w:hAnsi="Arial" w:cs="Arial"/>
          <w:sz w:val="24"/>
          <w:szCs w:val="24"/>
          <w:shd w:val="clear" w:color="auto" w:fill="FFFFFF" w:themeFill="background1"/>
        </w:rPr>
        <w:t>29.08.2014</w:t>
      </w:r>
      <w:proofErr w:type="gramEnd"/>
      <w:r w:rsidRPr="005532A8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г.  №76 и устанавливают </w:t>
      </w:r>
      <w:r w:rsidRPr="005532A8">
        <w:rPr>
          <w:rFonts w:ascii="Arial" w:hAnsi="Arial" w:cs="Arial"/>
          <w:color w:val="1D1D1D"/>
          <w:sz w:val="24"/>
          <w:szCs w:val="24"/>
        </w:rPr>
        <w:t xml:space="preserve">на среднесрочный период приоритеты в сфере управления общественными финансами на местном уровне, а также условия, принимаемые для формирования местного бюджета на 2020 год и плановый период 2021 и 2022 годов, обеспечивают прозрачность и открытость бюджетного планирования. </w:t>
      </w:r>
    </w:p>
    <w:p w:rsidR="005532A8" w:rsidRPr="005532A8" w:rsidRDefault="005532A8" w:rsidP="005532A8">
      <w:pPr>
        <w:ind w:firstLine="709"/>
        <w:jc w:val="both"/>
        <w:rPr>
          <w:rFonts w:ascii="Arial" w:hAnsi="Arial" w:cs="Arial"/>
          <w:color w:val="1D1D1D"/>
          <w:sz w:val="24"/>
          <w:szCs w:val="24"/>
        </w:rPr>
      </w:pPr>
      <w:r w:rsidRPr="005532A8">
        <w:rPr>
          <w:rFonts w:ascii="Arial" w:hAnsi="Arial" w:cs="Arial"/>
          <w:sz w:val="24"/>
          <w:szCs w:val="24"/>
        </w:rPr>
        <w:t xml:space="preserve">При подготовке  Основных направлений бюджетной и налоговой политики учтены положения </w:t>
      </w:r>
      <w:hyperlink r:id="rId6" w:history="1">
        <w:r w:rsidRPr="005532A8">
          <w:rPr>
            <w:rFonts w:ascii="Arial" w:hAnsi="Arial" w:cs="Arial"/>
            <w:sz w:val="24"/>
            <w:szCs w:val="24"/>
          </w:rPr>
          <w:t>Основных направлений</w:t>
        </w:r>
      </w:hyperlink>
      <w:r w:rsidRPr="005532A8">
        <w:rPr>
          <w:rFonts w:ascii="Arial" w:hAnsi="Arial" w:cs="Arial"/>
          <w:sz w:val="24"/>
          <w:szCs w:val="24"/>
        </w:rPr>
        <w:t xml:space="preserve"> бюджетной, налоговой и таможенно-тарифной политики Российской Федерации на 2020 год и на плановый период 2021 и 2022 годов, положения У</w:t>
      </w:r>
      <w:r w:rsidRPr="005532A8">
        <w:rPr>
          <w:rFonts w:ascii="Arial" w:hAnsi="Arial" w:cs="Arial"/>
          <w:color w:val="1D1D1D"/>
          <w:sz w:val="24"/>
          <w:szCs w:val="24"/>
        </w:rPr>
        <w:t>каза Президента  Российской Федерации от 7 мая 2018 г. №204 «О национальных целях и стратегических задачах развития Российской Федерации на период до 2024 года», Основных направлений бюджетной и налоговой политики Иркутской области на 2019 год и на плановый период 2020 и 2021 годов</w:t>
      </w:r>
    </w:p>
    <w:p w:rsidR="005532A8" w:rsidRPr="005532A8" w:rsidRDefault="005532A8" w:rsidP="005532A8">
      <w:pPr>
        <w:ind w:firstLine="709"/>
        <w:jc w:val="both"/>
        <w:rPr>
          <w:rFonts w:ascii="Arial" w:hAnsi="Arial" w:cs="Arial"/>
          <w:color w:val="1D1D1D"/>
          <w:sz w:val="24"/>
          <w:szCs w:val="24"/>
        </w:rPr>
      </w:pPr>
      <w:r w:rsidRPr="005532A8">
        <w:rPr>
          <w:rFonts w:ascii="Arial" w:hAnsi="Arial" w:cs="Arial"/>
          <w:color w:val="1D1D1D"/>
          <w:sz w:val="24"/>
          <w:szCs w:val="24"/>
        </w:rPr>
        <w:t xml:space="preserve">Целью основных направлений бюджетной политики является описание условий, принимаемых для составления проекта местного бюджета на 2020-2022 годы, основных подходов к его формированию и общего порядка разработки основных характеристик местного бюджета. </w:t>
      </w:r>
    </w:p>
    <w:p w:rsidR="005532A8" w:rsidRPr="005532A8" w:rsidRDefault="005532A8" w:rsidP="005532A8">
      <w:pPr>
        <w:ind w:firstLine="709"/>
        <w:jc w:val="both"/>
        <w:rPr>
          <w:rFonts w:ascii="Arial" w:hAnsi="Arial" w:cs="Arial"/>
          <w:color w:val="1D1D1D"/>
          <w:sz w:val="24"/>
          <w:szCs w:val="24"/>
        </w:rPr>
      </w:pPr>
      <w:r w:rsidRPr="005532A8">
        <w:rPr>
          <w:rFonts w:ascii="Arial" w:hAnsi="Arial" w:cs="Arial"/>
          <w:color w:val="1D1D1D"/>
          <w:sz w:val="24"/>
          <w:szCs w:val="24"/>
        </w:rPr>
        <w:t>Разработка Основных направлений бюджетной политики осуществлена с учетом итогов реализации бюджетной политики за 2018 год и девять месяцев 2019 года.</w:t>
      </w:r>
    </w:p>
    <w:p w:rsidR="005532A8" w:rsidRPr="005532A8" w:rsidRDefault="005532A8" w:rsidP="005532A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532A8" w:rsidRPr="005532A8" w:rsidRDefault="005532A8" w:rsidP="005532A8">
      <w:pPr>
        <w:jc w:val="center"/>
        <w:rPr>
          <w:rFonts w:ascii="Arial" w:hAnsi="Arial" w:cs="Arial"/>
          <w:b/>
          <w:sz w:val="24"/>
          <w:szCs w:val="24"/>
        </w:rPr>
      </w:pPr>
      <w:r w:rsidRPr="005532A8">
        <w:rPr>
          <w:rFonts w:ascii="Arial" w:hAnsi="Arial" w:cs="Arial"/>
          <w:b/>
          <w:sz w:val="24"/>
          <w:szCs w:val="24"/>
        </w:rPr>
        <w:t>Итоги реализации бюджетной и налоговой политики в 2018 – 2019 годах</w:t>
      </w:r>
    </w:p>
    <w:p w:rsidR="005532A8" w:rsidRPr="005532A8" w:rsidRDefault="005532A8" w:rsidP="005532A8">
      <w:pPr>
        <w:jc w:val="both"/>
        <w:rPr>
          <w:rFonts w:ascii="Arial" w:hAnsi="Arial" w:cs="Arial"/>
          <w:sz w:val="24"/>
          <w:szCs w:val="24"/>
        </w:rPr>
      </w:pPr>
    </w:p>
    <w:p w:rsidR="005532A8" w:rsidRPr="005532A8" w:rsidRDefault="005532A8" w:rsidP="005532A8">
      <w:pPr>
        <w:jc w:val="both"/>
        <w:rPr>
          <w:rFonts w:ascii="Arial" w:hAnsi="Arial" w:cs="Arial"/>
          <w:sz w:val="24"/>
          <w:szCs w:val="24"/>
        </w:rPr>
      </w:pPr>
      <w:r w:rsidRPr="005532A8">
        <w:rPr>
          <w:rFonts w:ascii="Arial" w:hAnsi="Arial" w:cs="Arial"/>
          <w:sz w:val="24"/>
          <w:szCs w:val="24"/>
        </w:rPr>
        <w:tab/>
        <w:t>Анализируя динамику поступления налоговых, неналоговых доходов местного бюджета Янтальского муниципального образования, можно сказать, что намеченные направления налоговой политики органов местного самоуправления Усть-Кутского муниципального образования на 2018-2020 годы создают  благоприятные условия для устойчивого развития экономики поселения, повышения уровня и улучшения качества жизни жителей муниципального образования, а также обеспечения условий для полного и стабильного поступления в   местный бюджет  закрепленных налогов и сборов</w:t>
      </w:r>
    </w:p>
    <w:p w:rsidR="005532A8" w:rsidRPr="005532A8" w:rsidRDefault="005532A8" w:rsidP="005532A8">
      <w:pPr>
        <w:jc w:val="both"/>
        <w:rPr>
          <w:rFonts w:ascii="Arial" w:hAnsi="Arial" w:cs="Arial"/>
          <w:sz w:val="24"/>
          <w:szCs w:val="24"/>
        </w:rPr>
      </w:pPr>
      <w:r w:rsidRPr="005532A8">
        <w:rPr>
          <w:rFonts w:ascii="Arial" w:hAnsi="Arial" w:cs="Arial"/>
          <w:b/>
          <w:sz w:val="24"/>
          <w:szCs w:val="24"/>
        </w:rPr>
        <w:tab/>
      </w:r>
      <w:r w:rsidRPr="005532A8">
        <w:rPr>
          <w:rFonts w:ascii="Arial" w:hAnsi="Arial" w:cs="Arial"/>
          <w:sz w:val="24"/>
          <w:szCs w:val="24"/>
        </w:rPr>
        <w:t>Исполнение бюджета Янтальского муниципального образования за 2018 год по доходам составило – 38 135,4 тыс. рублей (100,6 % к уточненному плану), по расходам – 35 238,8 тыс. рублей (88,5 % к уточненному плану). По итогам года бюджет поселения исполнен с дефицитом в размере 2 896,6 тыс. рублей.</w:t>
      </w:r>
    </w:p>
    <w:p w:rsidR="005532A8" w:rsidRPr="005532A8" w:rsidRDefault="005532A8" w:rsidP="005532A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532A8">
        <w:rPr>
          <w:rFonts w:ascii="Arial" w:hAnsi="Arial" w:cs="Arial"/>
          <w:sz w:val="24"/>
          <w:szCs w:val="24"/>
        </w:rPr>
        <w:t xml:space="preserve">В бюджет Янтальского муниципального образования в 2018 году поступило налоговых неналоговых доходов 8 929,4 тыс. рублей  в т. ч. НДФЛ – 5 100,3 тыс. рублей;  доходы от уплаты акцизов – 825,7 тыс. рублей; налог на имущество физических лиц – 289,7 тыс. рублей; земельный налог– 853,9 тыс. рублей; госпошлина – 3,1 тыс. рублей; арендная плата за земельные участки  – 4,5  тыс. </w:t>
      </w:r>
      <w:r w:rsidRPr="005532A8">
        <w:rPr>
          <w:rFonts w:ascii="Arial" w:hAnsi="Arial" w:cs="Arial"/>
          <w:sz w:val="24"/>
          <w:szCs w:val="24"/>
        </w:rPr>
        <w:lastRenderedPageBreak/>
        <w:t xml:space="preserve">рублей; аренда имущества составляющая казну городских  поселений – 1 130,3 тыс. рублей;  доходы от оказания платных услуг –111,7 тыс. рублей; доходы от продажи  материальных и нематериальных активов – 428,1 тыс. рублей; штрафы, санкции, возмещение ущерба – 175,0 тыс. рублей; невыясненные поступления, зачисляемые в бюджеты городских поселений – 7,1 тыс. рублей. </w:t>
      </w:r>
    </w:p>
    <w:p w:rsidR="005532A8" w:rsidRPr="005532A8" w:rsidRDefault="005532A8" w:rsidP="005532A8">
      <w:pPr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5532A8" w:rsidRPr="005532A8" w:rsidRDefault="005532A8" w:rsidP="005532A8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5532A8">
        <w:rPr>
          <w:rFonts w:ascii="Arial" w:hAnsi="Arial" w:cs="Arial"/>
          <w:sz w:val="24"/>
          <w:szCs w:val="24"/>
        </w:rPr>
        <w:t>Динамика поступления налоговых неналоговых доходов местного бюджета Янтальского муниципального образования</w:t>
      </w:r>
    </w:p>
    <w:p w:rsidR="005532A8" w:rsidRPr="005532A8" w:rsidRDefault="005532A8" w:rsidP="005532A8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5532A8" w:rsidRPr="005532A8" w:rsidRDefault="005532A8" w:rsidP="005532A8">
      <w:pPr>
        <w:jc w:val="both"/>
        <w:rPr>
          <w:rFonts w:ascii="Arial" w:hAnsi="Arial" w:cs="Arial"/>
          <w:b/>
          <w:sz w:val="24"/>
          <w:szCs w:val="24"/>
        </w:rPr>
      </w:pPr>
      <w:r w:rsidRPr="005532A8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1B66148C" wp14:editId="362F0897">
            <wp:extent cx="5904230" cy="3296406"/>
            <wp:effectExtent l="0" t="0" r="20320" b="1841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532A8" w:rsidRPr="005532A8" w:rsidRDefault="005532A8" w:rsidP="005532A8">
      <w:pPr>
        <w:jc w:val="both"/>
        <w:rPr>
          <w:rFonts w:ascii="Arial" w:hAnsi="Arial" w:cs="Arial"/>
          <w:b/>
          <w:sz w:val="24"/>
          <w:szCs w:val="24"/>
        </w:rPr>
      </w:pPr>
    </w:p>
    <w:p w:rsidR="005532A8" w:rsidRPr="005532A8" w:rsidRDefault="005532A8" w:rsidP="005532A8">
      <w:pPr>
        <w:jc w:val="both"/>
        <w:rPr>
          <w:rFonts w:ascii="Arial" w:hAnsi="Arial" w:cs="Arial"/>
          <w:sz w:val="24"/>
          <w:szCs w:val="24"/>
        </w:rPr>
      </w:pPr>
      <w:r w:rsidRPr="005532A8">
        <w:rPr>
          <w:rFonts w:ascii="Arial" w:hAnsi="Arial" w:cs="Arial"/>
          <w:b/>
          <w:sz w:val="24"/>
          <w:szCs w:val="24"/>
        </w:rPr>
        <w:t>2019 год*</w:t>
      </w:r>
      <w:r w:rsidRPr="005532A8">
        <w:rPr>
          <w:rFonts w:ascii="Arial" w:hAnsi="Arial" w:cs="Arial"/>
          <w:sz w:val="24"/>
          <w:szCs w:val="24"/>
        </w:rPr>
        <w:t xml:space="preserve">– указано исполнение местного бюджета за 9 месяцев 2019 года. </w:t>
      </w:r>
    </w:p>
    <w:p w:rsidR="005532A8" w:rsidRPr="005532A8" w:rsidRDefault="005532A8" w:rsidP="005532A8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5532A8" w:rsidRPr="005532A8" w:rsidRDefault="005532A8" w:rsidP="005532A8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5532A8">
        <w:rPr>
          <w:rFonts w:ascii="Arial" w:hAnsi="Arial" w:cs="Arial"/>
          <w:sz w:val="24"/>
          <w:szCs w:val="24"/>
        </w:rPr>
        <w:t>В 2018 году решение задач социально-экономического развития Янтальского муниципального образования осуществлялось в условиях обеспечения сбалансированности и устойчивости бюджетной системы поселения.</w:t>
      </w:r>
    </w:p>
    <w:p w:rsidR="005532A8" w:rsidRPr="005532A8" w:rsidRDefault="005532A8" w:rsidP="005532A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532A8">
        <w:rPr>
          <w:rFonts w:ascii="Arial" w:hAnsi="Arial" w:cs="Arial"/>
          <w:sz w:val="24"/>
          <w:szCs w:val="24"/>
        </w:rPr>
        <w:t>Для недопущения разбалансированности местного бюджета и снижения рисков возникновения кредиторской задолженности, расходных обязательств, не обеспеченных финансированием, осуществлялась работа по определению приоритетных направлений финансирования расходных обязательств, изыскания внутренних резервов для финансового обеспечения социально-значимых расходов бюджета.</w:t>
      </w:r>
    </w:p>
    <w:p w:rsidR="005532A8" w:rsidRPr="005532A8" w:rsidRDefault="005532A8" w:rsidP="005532A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532A8">
        <w:rPr>
          <w:rFonts w:ascii="Arial" w:hAnsi="Arial" w:cs="Arial"/>
          <w:sz w:val="24"/>
          <w:szCs w:val="24"/>
        </w:rPr>
        <w:t>Для своевременного и полного поступления доходов в местный бюджет был принят исчерпывающий перечень мер, включающий работу с крупными   предприятиями – налогоплательщиками, с налоговыми органами, заключение соглашений о социально-экономическом сотрудничестве и т.д.</w:t>
      </w:r>
    </w:p>
    <w:p w:rsidR="005532A8" w:rsidRPr="005532A8" w:rsidRDefault="005532A8" w:rsidP="005532A8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5532A8">
        <w:rPr>
          <w:rFonts w:ascii="Arial" w:hAnsi="Arial" w:cs="Arial"/>
          <w:sz w:val="24"/>
          <w:szCs w:val="24"/>
        </w:rPr>
        <w:t xml:space="preserve">Отсутствие возможностей для наращивания объема расходов бюджета привело к необходимости выявления внутренних резервов и перераспределения   их в пользу приоритетных направлений, прежде всего обеспечивающих решение   </w:t>
      </w:r>
      <w:r>
        <w:rPr>
          <w:rFonts w:ascii="Arial" w:hAnsi="Arial" w:cs="Arial"/>
          <w:sz w:val="24"/>
          <w:szCs w:val="24"/>
        </w:rPr>
        <w:t>поставленных</w:t>
      </w:r>
      <w:r w:rsidRPr="005532A8">
        <w:rPr>
          <w:rFonts w:ascii="Arial" w:hAnsi="Arial" w:cs="Arial"/>
          <w:sz w:val="24"/>
          <w:szCs w:val="24"/>
        </w:rPr>
        <w:t xml:space="preserve"> в Указах Президента Российской Федерации от 7 мая 2012 года задач.</w:t>
      </w:r>
    </w:p>
    <w:p w:rsidR="005532A8" w:rsidRPr="005532A8" w:rsidRDefault="005532A8" w:rsidP="005532A8">
      <w:pPr>
        <w:autoSpaceDE w:val="0"/>
        <w:autoSpaceDN w:val="0"/>
        <w:adjustRightInd w:val="0"/>
        <w:ind w:firstLine="709"/>
        <w:jc w:val="both"/>
        <w:outlineLvl w:val="1"/>
        <w:rPr>
          <w:rFonts w:ascii="Arial" w:eastAsiaTheme="minorHAnsi" w:hAnsi="Arial" w:cs="Arial"/>
          <w:sz w:val="24"/>
          <w:szCs w:val="24"/>
          <w:lang w:eastAsia="en-US"/>
        </w:rPr>
      </w:pPr>
      <w:r w:rsidRPr="005532A8">
        <w:rPr>
          <w:rFonts w:ascii="Arial" w:hAnsi="Arial" w:cs="Arial"/>
          <w:sz w:val="24"/>
          <w:szCs w:val="24"/>
        </w:rPr>
        <w:t xml:space="preserve">Все эти проводимые мероприятия позволили впервые за много лет по итогам 2018 года и 9 месяцев 2019 года не иметь кредиторской задолженности учреждений бюджетной сферы за коммунальные услуги, а </w:t>
      </w:r>
      <w:proofErr w:type="gramStart"/>
      <w:r w:rsidRPr="005532A8">
        <w:rPr>
          <w:rFonts w:ascii="Arial" w:hAnsi="Arial" w:cs="Arial"/>
          <w:sz w:val="24"/>
          <w:szCs w:val="24"/>
        </w:rPr>
        <w:t>так</w:t>
      </w:r>
      <w:r>
        <w:rPr>
          <w:rFonts w:ascii="Arial" w:hAnsi="Arial" w:cs="Arial"/>
          <w:sz w:val="24"/>
          <w:szCs w:val="24"/>
        </w:rPr>
        <w:t xml:space="preserve"> </w:t>
      </w:r>
      <w:r w:rsidRPr="005532A8">
        <w:rPr>
          <w:rFonts w:ascii="Arial" w:hAnsi="Arial" w:cs="Arial"/>
          <w:sz w:val="24"/>
          <w:szCs w:val="24"/>
        </w:rPr>
        <w:t>же</w:t>
      </w:r>
      <w:proofErr w:type="gramEnd"/>
      <w:r w:rsidRPr="005532A8">
        <w:rPr>
          <w:rFonts w:ascii="Arial" w:eastAsiaTheme="minorHAnsi" w:hAnsi="Arial" w:cs="Arial"/>
          <w:sz w:val="24"/>
          <w:szCs w:val="24"/>
          <w:lang w:eastAsia="en-US"/>
        </w:rPr>
        <w:t xml:space="preserve"> своевременно выплачивалась заработная плата работникам учреждений бюджетной сферы.</w:t>
      </w:r>
    </w:p>
    <w:p w:rsidR="005532A8" w:rsidRPr="005532A8" w:rsidRDefault="005532A8" w:rsidP="005532A8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5532A8">
        <w:rPr>
          <w:rFonts w:ascii="Arial" w:eastAsiaTheme="minorHAnsi" w:hAnsi="Arial" w:cs="Arial"/>
          <w:sz w:val="24"/>
          <w:szCs w:val="24"/>
          <w:lang w:eastAsia="en-US"/>
        </w:rPr>
        <w:t>С целью обеспечения законности расходования бюджетных средств осуществлялись контрольные мероприятия, направленные на содействие соблюдения финансовой дисциплины участниками бюджетного процесса на основе комплексного использования инструментов и методов внутреннего муниципального финансового контроля и контроля в сфере закупок.</w:t>
      </w:r>
    </w:p>
    <w:p w:rsidR="005532A8" w:rsidRPr="005532A8" w:rsidRDefault="005532A8" w:rsidP="005532A8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5532A8">
        <w:rPr>
          <w:rFonts w:ascii="Arial" w:hAnsi="Arial" w:cs="Arial"/>
          <w:sz w:val="24"/>
          <w:szCs w:val="24"/>
        </w:rPr>
        <w:t>В приоритетном порядке обеспечено финансирование из бюджета Янтальского муниципального образования таких социально значимых направлений, как жилищно-коммунальное хозяйство (32,6%), культура (25,9%) и национальная экономика (дорожный фонд Янтальского МО 9,2%).</w:t>
      </w:r>
    </w:p>
    <w:p w:rsidR="005532A8" w:rsidRPr="005532A8" w:rsidRDefault="005532A8" w:rsidP="005532A8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</w:p>
    <w:p w:rsidR="005532A8" w:rsidRPr="005532A8" w:rsidRDefault="005532A8" w:rsidP="005532A8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5532A8">
        <w:rPr>
          <w:rFonts w:ascii="Arial" w:hAnsi="Arial" w:cs="Arial"/>
          <w:sz w:val="24"/>
          <w:szCs w:val="24"/>
        </w:rPr>
        <w:t xml:space="preserve">Структура расходов бюджета </w:t>
      </w:r>
    </w:p>
    <w:p w:rsidR="005532A8" w:rsidRPr="005532A8" w:rsidRDefault="005532A8" w:rsidP="005532A8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5532A8">
        <w:rPr>
          <w:rFonts w:ascii="Arial" w:hAnsi="Arial" w:cs="Arial"/>
          <w:sz w:val="24"/>
          <w:szCs w:val="24"/>
        </w:rPr>
        <w:t>Янтальского муниципального образования за 2018 год</w:t>
      </w:r>
    </w:p>
    <w:p w:rsidR="005532A8" w:rsidRPr="005532A8" w:rsidRDefault="005532A8" w:rsidP="005532A8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</w:p>
    <w:p w:rsidR="005532A8" w:rsidRPr="005532A8" w:rsidRDefault="005532A8" w:rsidP="005532A8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5532A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5695881" wp14:editId="757529EC">
            <wp:extent cx="6271260" cy="4434840"/>
            <wp:effectExtent l="0" t="0" r="15240" b="2286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532A8" w:rsidRPr="005532A8" w:rsidRDefault="005532A8" w:rsidP="005532A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532A8">
        <w:rPr>
          <w:rFonts w:ascii="Arial" w:hAnsi="Arial" w:cs="Arial"/>
          <w:sz w:val="24"/>
          <w:szCs w:val="24"/>
        </w:rPr>
        <w:t>По итогам 2018 года местный бюджет выполнен с профицитом в размере 2 896,6 тыс. рублей.</w:t>
      </w:r>
    </w:p>
    <w:p w:rsidR="005532A8" w:rsidRPr="005532A8" w:rsidRDefault="005532A8" w:rsidP="005532A8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5532A8"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  <w:r w:rsidRPr="005532A8">
        <w:rPr>
          <w:rFonts w:ascii="Arial" w:hAnsi="Arial" w:cs="Arial"/>
          <w:sz w:val="24"/>
          <w:szCs w:val="24"/>
        </w:rPr>
        <w:tab/>
      </w:r>
      <w:r w:rsidRPr="005532A8">
        <w:rPr>
          <w:rFonts w:ascii="Arial" w:hAnsi="Arial" w:cs="Arial"/>
          <w:sz w:val="24"/>
          <w:szCs w:val="24"/>
        </w:rPr>
        <w:tab/>
      </w:r>
      <w:r w:rsidRPr="005532A8">
        <w:rPr>
          <w:rFonts w:ascii="Arial" w:hAnsi="Arial" w:cs="Arial"/>
          <w:sz w:val="24"/>
          <w:szCs w:val="24"/>
        </w:rPr>
        <w:tab/>
        <w:t>тыс. рублей</w:t>
      </w:r>
    </w:p>
    <w:tbl>
      <w:tblPr>
        <w:tblStyle w:val="a3"/>
        <w:tblW w:w="9802" w:type="dxa"/>
        <w:tblLook w:val="04A0" w:firstRow="1" w:lastRow="0" w:firstColumn="1" w:lastColumn="0" w:noHBand="0" w:noVBand="1"/>
      </w:tblPr>
      <w:tblGrid>
        <w:gridCol w:w="8217"/>
        <w:gridCol w:w="1585"/>
      </w:tblGrid>
      <w:tr w:rsidR="005532A8" w:rsidRPr="005532A8" w:rsidTr="003F37C1">
        <w:tc>
          <w:tcPr>
            <w:tcW w:w="8217" w:type="dxa"/>
          </w:tcPr>
          <w:p w:rsidR="005532A8" w:rsidRPr="005532A8" w:rsidRDefault="005532A8" w:rsidP="003F37C1">
            <w:pPr>
              <w:ind w:right="-2091"/>
              <w:rPr>
                <w:rFonts w:ascii="Arial" w:hAnsi="Arial" w:cs="Arial"/>
                <w:sz w:val="24"/>
                <w:szCs w:val="24"/>
              </w:rPr>
            </w:pPr>
            <w:r w:rsidRPr="005532A8"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</w:p>
          <w:p w:rsidR="005532A8" w:rsidRPr="005532A8" w:rsidRDefault="005532A8" w:rsidP="003F37C1">
            <w:pPr>
              <w:ind w:right="-2091"/>
              <w:rPr>
                <w:rFonts w:ascii="Arial" w:hAnsi="Arial" w:cs="Arial"/>
                <w:sz w:val="24"/>
                <w:szCs w:val="24"/>
              </w:rPr>
            </w:pPr>
            <w:r w:rsidRPr="005532A8">
              <w:rPr>
                <w:rFonts w:ascii="Arial" w:hAnsi="Arial" w:cs="Arial"/>
                <w:sz w:val="24"/>
                <w:szCs w:val="24"/>
              </w:rPr>
              <w:t xml:space="preserve">                       Показатель</w:t>
            </w:r>
          </w:p>
        </w:tc>
        <w:tc>
          <w:tcPr>
            <w:tcW w:w="1585" w:type="dxa"/>
          </w:tcPr>
          <w:p w:rsidR="005532A8" w:rsidRPr="005532A8" w:rsidRDefault="005532A8" w:rsidP="003F37C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532A8">
              <w:rPr>
                <w:rFonts w:ascii="Arial" w:hAnsi="Arial" w:cs="Arial"/>
                <w:sz w:val="24"/>
                <w:szCs w:val="24"/>
              </w:rPr>
              <w:t>201</w:t>
            </w:r>
            <w:r w:rsidRPr="005532A8"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</w:p>
          <w:p w:rsidR="005532A8" w:rsidRPr="005532A8" w:rsidRDefault="005532A8" w:rsidP="003F37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2A8">
              <w:rPr>
                <w:rFonts w:ascii="Arial" w:hAnsi="Arial" w:cs="Arial"/>
                <w:sz w:val="24"/>
                <w:szCs w:val="24"/>
              </w:rPr>
              <w:t>(факт)</w:t>
            </w:r>
          </w:p>
        </w:tc>
      </w:tr>
      <w:tr w:rsidR="005532A8" w:rsidRPr="005532A8" w:rsidTr="003F37C1">
        <w:tc>
          <w:tcPr>
            <w:tcW w:w="8217" w:type="dxa"/>
          </w:tcPr>
          <w:p w:rsidR="005532A8" w:rsidRPr="005532A8" w:rsidRDefault="005532A8" w:rsidP="003F37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2A8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585" w:type="dxa"/>
          </w:tcPr>
          <w:p w:rsidR="005532A8" w:rsidRPr="005532A8" w:rsidRDefault="005532A8" w:rsidP="003F37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32A8" w:rsidRPr="005532A8" w:rsidTr="003F37C1">
        <w:tc>
          <w:tcPr>
            <w:tcW w:w="8217" w:type="dxa"/>
          </w:tcPr>
          <w:p w:rsidR="005532A8" w:rsidRPr="005532A8" w:rsidRDefault="005532A8" w:rsidP="003F37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32A8">
              <w:rPr>
                <w:rFonts w:ascii="Arial" w:hAnsi="Arial" w:cs="Arial"/>
                <w:sz w:val="24"/>
                <w:szCs w:val="24"/>
              </w:rPr>
              <w:t>Доходы  всего, в том числе:</w:t>
            </w:r>
          </w:p>
        </w:tc>
        <w:tc>
          <w:tcPr>
            <w:tcW w:w="1585" w:type="dxa"/>
          </w:tcPr>
          <w:p w:rsidR="005532A8" w:rsidRPr="005532A8" w:rsidRDefault="005532A8" w:rsidP="003F37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2A8">
              <w:rPr>
                <w:rFonts w:ascii="Arial" w:hAnsi="Arial" w:cs="Arial"/>
                <w:sz w:val="24"/>
                <w:szCs w:val="24"/>
              </w:rPr>
              <w:t>38 135,4</w:t>
            </w:r>
          </w:p>
        </w:tc>
      </w:tr>
      <w:tr w:rsidR="005532A8" w:rsidRPr="005532A8" w:rsidTr="003F37C1">
        <w:tc>
          <w:tcPr>
            <w:tcW w:w="8217" w:type="dxa"/>
          </w:tcPr>
          <w:p w:rsidR="005532A8" w:rsidRPr="005532A8" w:rsidRDefault="005532A8" w:rsidP="003F37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32A8">
              <w:rPr>
                <w:rFonts w:ascii="Arial" w:hAnsi="Arial" w:cs="Arial"/>
                <w:sz w:val="24"/>
                <w:szCs w:val="24"/>
              </w:rPr>
              <w:t>Налоговые и неналоговые</w:t>
            </w:r>
          </w:p>
        </w:tc>
        <w:tc>
          <w:tcPr>
            <w:tcW w:w="1585" w:type="dxa"/>
          </w:tcPr>
          <w:p w:rsidR="005532A8" w:rsidRPr="005532A8" w:rsidRDefault="005532A8" w:rsidP="003F37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2A8">
              <w:rPr>
                <w:rFonts w:ascii="Arial" w:hAnsi="Arial" w:cs="Arial"/>
                <w:sz w:val="24"/>
                <w:szCs w:val="24"/>
              </w:rPr>
              <w:t>8 929,4</w:t>
            </w:r>
          </w:p>
        </w:tc>
      </w:tr>
      <w:tr w:rsidR="005532A8" w:rsidRPr="005532A8" w:rsidTr="003F37C1">
        <w:tc>
          <w:tcPr>
            <w:tcW w:w="8217" w:type="dxa"/>
          </w:tcPr>
          <w:p w:rsidR="005532A8" w:rsidRPr="005532A8" w:rsidRDefault="005532A8" w:rsidP="003F37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32A8">
              <w:rPr>
                <w:rFonts w:ascii="Arial" w:hAnsi="Arial" w:cs="Arial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85" w:type="dxa"/>
          </w:tcPr>
          <w:p w:rsidR="005532A8" w:rsidRPr="005532A8" w:rsidRDefault="005532A8" w:rsidP="003F37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2A8">
              <w:rPr>
                <w:rFonts w:ascii="Arial" w:hAnsi="Arial" w:cs="Arial"/>
                <w:sz w:val="24"/>
                <w:szCs w:val="24"/>
              </w:rPr>
              <w:t>29 206</w:t>
            </w:r>
          </w:p>
        </w:tc>
      </w:tr>
      <w:tr w:rsidR="005532A8" w:rsidRPr="005532A8" w:rsidTr="003F37C1">
        <w:tc>
          <w:tcPr>
            <w:tcW w:w="8217" w:type="dxa"/>
          </w:tcPr>
          <w:p w:rsidR="005532A8" w:rsidRPr="005532A8" w:rsidRDefault="005532A8" w:rsidP="003F37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32A8">
              <w:rPr>
                <w:rFonts w:ascii="Arial" w:hAnsi="Arial" w:cs="Arial"/>
                <w:sz w:val="24"/>
                <w:szCs w:val="24"/>
              </w:rPr>
              <w:t>Расходы</w:t>
            </w:r>
          </w:p>
        </w:tc>
        <w:tc>
          <w:tcPr>
            <w:tcW w:w="1585" w:type="dxa"/>
          </w:tcPr>
          <w:p w:rsidR="005532A8" w:rsidRPr="005532A8" w:rsidRDefault="005532A8" w:rsidP="003F37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2A8">
              <w:rPr>
                <w:rFonts w:ascii="Arial" w:hAnsi="Arial" w:cs="Arial"/>
                <w:sz w:val="24"/>
                <w:szCs w:val="24"/>
              </w:rPr>
              <w:t>35 238,8</w:t>
            </w:r>
          </w:p>
        </w:tc>
      </w:tr>
      <w:tr w:rsidR="005532A8" w:rsidRPr="005532A8" w:rsidTr="003F37C1">
        <w:tc>
          <w:tcPr>
            <w:tcW w:w="8217" w:type="dxa"/>
          </w:tcPr>
          <w:p w:rsidR="005532A8" w:rsidRPr="005532A8" w:rsidRDefault="005532A8" w:rsidP="003F37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32A8">
              <w:rPr>
                <w:rFonts w:ascii="Arial" w:hAnsi="Arial" w:cs="Arial"/>
                <w:sz w:val="24"/>
                <w:szCs w:val="24"/>
              </w:rPr>
              <w:t>Дефицит</w:t>
            </w:r>
          </w:p>
        </w:tc>
        <w:tc>
          <w:tcPr>
            <w:tcW w:w="1585" w:type="dxa"/>
          </w:tcPr>
          <w:p w:rsidR="005532A8" w:rsidRPr="005532A8" w:rsidRDefault="005532A8" w:rsidP="003F37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2A8">
              <w:rPr>
                <w:rFonts w:ascii="Arial" w:hAnsi="Arial" w:cs="Arial"/>
                <w:sz w:val="24"/>
                <w:szCs w:val="24"/>
              </w:rPr>
              <w:t>2 896,6</w:t>
            </w:r>
          </w:p>
        </w:tc>
      </w:tr>
      <w:tr w:rsidR="005532A8" w:rsidRPr="005532A8" w:rsidTr="003F37C1">
        <w:tc>
          <w:tcPr>
            <w:tcW w:w="8217" w:type="dxa"/>
          </w:tcPr>
          <w:p w:rsidR="005532A8" w:rsidRPr="005532A8" w:rsidRDefault="005532A8" w:rsidP="003F37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32A8">
              <w:rPr>
                <w:rFonts w:ascii="Arial" w:hAnsi="Arial" w:cs="Arial"/>
                <w:sz w:val="24"/>
                <w:szCs w:val="24"/>
              </w:rPr>
              <w:t>Муниципальный долг</w:t>
            </w:r>
          </w:p>
        </w:tc>
        <w:tc>
          <w:tcPr>
            <w:tcW w:w="1585" w:type="dxa"/>
          </w:tcPr>
          <w:p w:rsidR="005532A8" w:rsidRPr="005532A8" w:rsidRDefault="005532A8" w:rsidP="003F37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2A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5532A8" w:rsidRPr="005532A8" w:rsidRDefault="005532A8" w:rsidP="005532A8">
      <w:pPr>
        <w:autoSpaceDE w:val="0"/>
        <w:autoSpaceDN w:val="0"/>
        <w:adjustRightInd w:val="0"/>
        <w:ind w:firstLine="540"/>
        <w:jc w:val="both"/>
        <w:outlineLvl w:val="1"/>
        <w:rPr>
          <w:rFonts w:ascii="Arial" w:eastAsiaTheme="minorHAnsi" w:hAnsi="Arial" w:cs="Arial"/>
          <w:sz w:val="24"/>
          <w:szCs w:val="24"/>
          <w:lang w:eastAsia="en-US"/>
        </w:rPr>
      </w:pPr>
    </w:p>
    <w:p w:rsidR="005532A8" w:rsidRPr="005532A8" w:rsidRDefault="005532A8" w:rsidP="005532A8">
      <w:pPr>
        <w:autoSpaceDE w:val="0"/>
        <w:autoSpaceDN w:val="0"/>
        <w:adjustRightInd w:val="0"/>
        <w:ind w:firstLine="540"/>
        <w:jc w:val="both"/>
        <w:outlineLvl w:val="1"/>
        <w:rPr>
          <w:rFonts w:ascii="Arial" w:eastAsiaTheme="minorHAnsi" w:hAnsi="Arial" w:cs="Arial"/>
          <w:sz w:val="24"/>
          <w:szCs w:val="24"/>
          <w:lang w:eastAsia="en-US"/>
        </w:rPr>
      </w:pPr>
      <w:r w:rsidRPr="005532A8">
        <w:rPr>
          <w:rFonts w:ascii="Arial" w:hAnsi="Arial" w:cs="Arial"/>
          <w:sz w:val="24"/>
          <w:szCs w:val="24"/>
        </w:rPr>
        <w:t>Достигнутые результаты стали итогом планомерной работы Администрации Янтальского муниципального образования по наращиванию собственного доходного потенциала.</w:t>
      </w:r>
    </w:p>
    <w:p w:rsidR="005532A8" w:rsidRPr="005532A8" w:rsidRDefault="005532A8" w:rsidP="005532A8">
      <w:pPr>
        <w:autoSpaceDE w:val="0"/>
        <w:autoSpaceDN w:val="0"/>
        <w:adjustRightInd w:val="0"/>
        <w:ind w:firstLine="540"/>
        <w:jc w:val="both"/>
        <w:outlineLvl w:val="1"/>
        <w:rPr>
          <w:rFonts w:ascii="Arial" w:eastAsiaTheme="minorHAnsi" w:hAnsi="Arial" w:cs="Arial"/>
          <w:sz w:val="24"/>
          <w:szCs w:val="24"/>
          <w:lang w:eastAsia="en-US"/>
        </w:rPr>
      </w:pPr>
      <w:r w:rsidRPr="005532A8">
        <w:rPr>
          <w:rFonts w:ascii="Arial" w:eastAsiaTheme="minorHAnsi" w:hAnsi="Arial" w:cs="Arial"/>
          <w:sz w:val="24"/>
          <w:szCs w:val="24"/>
          <w:lang w:eastAsia="en-US"/>
        </w:rPr>
        <w:t xml:space="preserve">Проведенная работа по обеспечению поступлений в </w:t>
      </w:r>
      <w:r>
        <w:rPr>
          <w:rFonts w:ascii="Arial" w:eastAsiaTheme="minorHAnsi" w:hAnsi="Arial" w:cs="Arial"/>
          <w:sz w:val="24"/>
          <w:szCs w:val="24"/>
          <w:lang w:eastAsia="en-US"/>
        </w:rPr>
        <w:t>местный</w:t>
      </w:r>
      <w:r w:rsidRPr="005532A8">
        <w:rPr>
          <w:rFonts w:ascii="Arial" w:eastAsiaTheme="minorHAnsi" w:hAnsi="Arial" w:cs="Arial"/>
          <w:sz w:val="24"/>
          <w:szCs w:val="24"/>
          <w:lang w:eastAsia="en-US"/>
        </w:rPr>
        <w:t xml:space="preserve"> бюджет, а также реализация мероприятий по установлению приоритетных направлений финансирования и оптимизации расходов, обеспечили необходимый уровень финансового обеспечения всех принятых бюджетных обязательств, включая достижение показателей майских Указов Президента Российской Федерации 2012 года.</w:t>
      </w:r>
    </w:p>
    <w:p w:rsidR="005532A8" w:rsidRPr="005532A8" w:rsidRDefault="005532A8" w:rsidP="005532A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532A8">
        <w:rPr>
          <w:rFonts w:ascii="Arial" w:hAnsi="Arial" w:cs="Arial"/>
          <w:sz w:val="24"/>
          <w:szCs w:val="24"/>
        </w:rPr>
        <w:t xml:space="preserve">Для своевременного и полного поступления доходов в местный бюджет был принят исчерпывающий перечень мер, включающий работу с крупнейшими предприятиями-налогоплательщиками, с налоговыми органами, заключение соглашений о социально-экономическом сотрудничестве и т.д. </w:t>
      </w:r>
    </w:p>
    <w:p w:rsidR="005532A8" w:rsidRPr="005532A8" w:rsidRDefault="005532A8" w:rsidP="005532A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5532A8">
        <w:rPr>
          <w:rFonts w:ascii="Arial" w:hAnsi="Arial" w:cs="Arial"/>
          <w:sz w:val="24"/>
          <w:szCs w:val="24"/>
        </w:rPr>
        <w:t xml:space="preserve">Все эти проводимые мероприятия позволили по итогам 2018 года и 9 месяцев 2019 года не иметь кредиторской задолженности учреждений за коммунальные услуги, </w:t>
      </w:r>
      <w:r w:rsidRPr="005532A8">
        <w:rPr>
          <w:rFonts w:ascii="Arial" w:eastAsiaTheme="minorHAnsi" w:hAnsi="Arial" w:cs="Arial"/>
          <w:sz w:val="24"/>
          <w:szCs w:val="24"/>
          <w:lang w:eastAsia="en-US"/>
        </w:rPr>
        <w:t xml:space="preserve">кроме того, своевременно выплачивалась заработная плата работникам учреждений, своевременно перечислялись страховые взносы во внебюджетные фонды.  Положительным финансовым результатом проводимой бюджетной и налоговой политики стало получение из областного бюджета субсидии в сумме 791,0 тыс. рублей согласно Положению о предоставлении и расходовании субсидий из областного бюджета местным бюджетам на реализацию мероприятий, направленных на улучшение показателей планирования и исполнения бюджетов. Данная субсидия направлена на выплату заработной платы с начислениями на нее учреждению культуры. </w:t>
      </w:r>
    </w:p>
    <w:p w:rsidR="005532A8" w:rsidRPr="005532A8" w:rsidRDefault="005532A8" w:rsidP="005532A8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532A8">
        <w:rPr>
          <w:rFonts w:ascii="Arial" w:eastAsiaTheme="minorHAnsi" w:hAnsi="Arial" w:cs="Arial"/>
          <w:sz w:val="24"/>
          <w:szCs w:val="24"/>
          <w:lang w:eastAsia="en-US"/>
        </w:rPr>
        <w:t>Существенное значение для эффективного управления муниципальными финансами имеет вовлечение граждан в бюджетный процесс и обеспечение общественного контроля за расходованием бюджетных средств.</w:t>
      </w:r>
    </w:p>
    <w:p w:rsidR="005532A8" w:rsidRPr="005532A8" w:rsidRDefault="005532A8" w:rsidP="005532A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532A8">
        <w:rPr>
          <w:rFonts w:ascii="Arial" w:eastAsiaTheme="minorHAnsi" w:hAnsi="Arial" w:cs="Arial"/>
          <w:sz w:val="24"/>
          <w:szCs w:val="24"/>
          <w:lang w:eastAsia="en-US"/>
        </w:rPr>
        <w:t>С целью обеспечения прозрачности и открытости бюджетного процесса, обеспечения вовлеченности граждан в бюджетный процесс, актуальная информация о бюджете и его исполнении в объективной и доступной для понимания форме размещается на официальном сайте администрации Янтальского городского поселения в информационно-телекоммуникационной сети «ИНТЕРНЕТ» в рубрике «БЮДЖЕТ ДЛЯ ГРАЖДАН».</w:t>
      </w:r>
    </w:p>
    <w:p w:rsidR="005532A8" w:rsidRPr="005532A8" w:rsidRDefault="005532A8" w:rsidP="005532A8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5532A8" w:rsidRPr="005532A8" w:rsidRDefault="005532A8" w:rsidP="005532A8">
      <w:pPr>
        <w:tabs>
          <w:tab w:val="left" w:pos="1276"/>
          <w:tab w:val="num" w:pos="1353"/>
        </w:tabs>
        <w:ind w:left="709"/>
        <w:jc w:val="center"/>
        <w:rPr>
          <w:rFonts w:ascii="Arial" w:hAnsi="Arial" w:cs="Arial"/>
          <w:b/>
          <w:sz w:val="24"/>
          <w:szCs w:val="24"/>
        </w:rPr>
      </w:pPr>
      <w:r w:rsidRPr="005532A8">
        <w:rPr>
          <w:rFonts w:ascii="Arial" w:hAnsi="Arial" w:cs="Arial"/>
          <w:b/>
          <w:sz w:val="24"/>
          <w:szCs w:val="24"/>
          <w:lang w:val="en-US"/>
        </w:rPr>
        <w:t>II</w:t>
      </w:r>
      <w:r w:rsidRPr="005532A8">
        <w:rPr>
          <w:rFonts w:ascii="Arial" w:hAnsi="Arial" w:cs="Arial"/>
          <w:b/>
          <w:sz w:val="24"/>
          <w:szCs w:val="24"/>
        </w:rPr>
        <w:t>. Основные направления бюджетной и налоговой политики</w:t>
      </w:r>
    </w:p>
    <w:p w:rsidR="005532A8" w:rsidRPr="005532A8" w:rsidRDefault="005532A8" w:rsidP="005532A8">
      <w:pPr>
        <w:tabs>
          <w:tab w:val="left" w:pos="1276"/>
          <w:tab w:val="num" w:pos="1353"/>
        </w:tabs>
        <w:ind w:left="709"/>
        <w:jc w:val="center"/>
        <w:rPr>
          <w:rFonts w:ascii="Arial" w:hAnsi="Arial" w:cs="Arial"/>
          <w:b/>
          <w:sz w:val="24"/>
          <w:szCs w:val="24"/>
        </w:rPr>
      </w:pPr>
      <w:r w:rsidRPr="005532A8">
        <w:rPr>
          <w:rFonts w:ascii="Arial" w:hAnsi="Arial" w:cs="Arial"/>
          <w:b/>
          <w:sz w:val="24"/>
          <w:szCs w:val="24"/>
        </w:rPr>
        <w:t>на 2020 – 2022 годы</w:t>
      </w:r>
    </w:p>
    <w:p w:rsidR="005532A8" w:rsidRPr="005532A8" w:rsidRDefault="005532A8" w:rsidP="005532A8">
      <w:pPr>
        <w:tabs>
          <w:tab w:val="num" w:pos="969"/>
          <w:tab w:val="num" w:pos="1134"/>
          <w:tab w:val="left" w:pos="1276"/>
        </w:tabs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5532A8" w:rsidRPr="005532A8" w:rsidRDefault="005532A8" w:rsidP="005532A8">
      <w:pPr>
        <w:tabs>
          <w:tab w:val="num" w:pos="969"/>
          <w:tab w:val="num" w:pos="1134"/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532A8">
        <w:rPr>
          <w:rFonts w:ascii="Arial" w:hAnsi="Arial" w:cs="Arial"/>
          <w:sz w:val="24"/>
          <w:szCs w:val="24"/>
        </w:rPr>
        <w:t>Основной целью бюджетной и налоговой политики Янтальского муниципального образования на 2020 год и на плановый период 2021 и 2022 годов является сохранение сбалансированности и устойчивости бюджетной системы Янтальского муниципального образования в среднесрочной перспективе.</w:t>
      </w:r>
    </w:p>
    <w:p w:rsidR="005532A8" w:rsidRPr="005532A8" w:rsidRDefault="005532A8" w:rsidP="005532A8">
      <w:pPr>
        <w:tabs>
          <w:tab w:val="num" w:pos="969"/>
          <w:tab w:val="num" w:pos="1134"/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532A8">
        <w:rPr>
          <w:rFonts w:ascii="Arial" w:hAnsi="Arial" w:cs="Arial"/>
          <w:sz w:val="24"/>
          <w:szCs w:val="24"/>
        </w:rPr>
        <w:t>Обеспечение сбалансированности бюджета в данный период будет достигаться путем повышения качества бюджетного планирования, наращиванию собственного доходного потенциала, проведению взвешенной долговой политики, оптимизации и повышения эффективности бюджетных расходов.</w:t>
      </w:r>
    </w:p>
    <w:p w:rsidR="005532A8" w:rsidRPr="005532A8" w:rsidRDefault="005532A8" w:rsidP="005532A8">
      <w:pPr>
        <w:tabs>
          <w:tab w:val="num" w:pos="969"/>
          <w:tab w:val="num" w:pos="1134"/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532A8">
        <w:rPr>
          <w:rFonts w:ascii="Arial" w:hAnsi="Arial" w:cs="Arial"/>
          <w:sz w:val="24"/>
          <w:szCs w:val="24"/>
        </w:rPr>
        <w:t>Важная роль в обеспечении устойчивости бюджетной системы отводится снижению рисков неисполнения первоочередных и социально значимых обязательств, недопущению принятия новых расходных обязательств, не обеспеченных доходными источниками. Реализация мер должна являться необходимым условием повышения доходной части местного бюджета и сниже</w:t>
      </w:r>
      <w:r>
        <w:rPr>
          <w:rFonts w:ascii="Arial" w:hAnsi="Arial" w:cs="Arial"/>
          <w:sz w:val="24"/>
          <w:szCs w:val="24"/>
        </w:rPr>
        <w:t>ния рисков несбалансированности</w:t>
      </w:r>
      <w:r w:rsidRPr="005532A8">
        <w:rPr>
          <w:rFonts w:ascii="Arial" w:hAnsi="Arial" w:cs="Arial"/>
          <w:sz w:val="24"/>
          <w:szCs w:val="24"/>
        </w:rPr>
        <w:t xml:space="preserve"> бюджета.</w:t>
      </w:r>
    </w:p>
    <w:p w:rsidR="005532A8" w:rsidRPr="005532A8" w:rsidRDefault="005532A8" w:rsidP="005532A8">
      <w:pPr>
        <w:tabs>
          <w:tab w:val="num" w:pos="969"/>
          <w:tab w:val="num" w:pos="1134"/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532A8">
        <w:rPr>
          <w:rFonts w:ascii="Arial" w:hAnsi="Arial" w:cs="Arial"/>
          <w:sz w:val="24"/>
          <w:szCs w:val="24"/>
        </w:rPr>
        <w:t>Основными направлениями налоговой политики на 2020 год и на плановый период 2021 и 2022 годов являются:</w:t>
      </w:r>
    </w:p>
    <w:p w:rsidR="005532A8" w:rsidRPr="005532A8" w:rsidRDefault="005532A8" w:rsidP="005532A8">
      <w:pPr>
        <w:tabs>
          <w:tab w:val="num" w:pos="969"/>
          <w:tab w:val="num" w:pos="1134"/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532A8">
        <w:rPr>
          <w:rFonts w:ascii="Arial" w:hAnsi="Arial" w:cs="Arial"/>
          <w:sz w:val="24"/>
          <w:szCs w:val="24"/>
        </w:rPr>
        <w:t>продолжение работы, направле</w:t>
      </w:r>
      <w:r>
        <w:rPr>
          <w:rFonts w:ascii="Arial" w:hAnsi="Arial" w:cs="Arial"/>
          <w:sz w:val="24"/>
          <w:szCs w:val="24"/>
        </w:rPr>
        <w:t xml:space="preserve">нной на повышение собираемости </w:t>
      </w:r>
      <w:r w:rsidRPr="005532A8">
        <w:rPr>
          <w:rFonts w:ascii="Arial" w:hAnsi="Arial" w:cs="Arial"/>
          <w:sz w:val="24"/>
          <w:szCs w:val="24"/>
        </w:rPr>
        <w:t xml:space="preserve">платежей в местный бюджет, проведение претензионной работы с неплательщиками, осуществление мер принудительного взыскания задолженности; </w:t>
      </w:r>
    </w:p>
    <w:p w:rsidR="005532A8" w:rsidRPr="005532A8" w:rsidRDefault="005532A8" w:rsidP="005532A8">
      <w:pPr>
        <w:tabs>
          <w:tab w:val="num" w:pos="969"/>
          <w:tab w:val="num" w:pos="1134"/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532A8">
        <w:rPr>
          <w:rFonts w:ascii="Arial" w:hAnsi="Arial" w:cs="Arial"/>
          <w:sz w:val="24"/>
          <w:szCs w:val="24"/>
        </w:rPr>
        <w:t>улучшение качества администрирования налоговых доходов главными администраторами доходов местного бюджета;</w:t>
      </w:r>
    </w:p>
    <w:p w:rsidR="005532A8" w:rsidRPr="005532A8" w:rsidRDefault="005532A8" w:rsidP="005532A8">
      <w:pPr>
        <w:tabs>
          <w:tab w:val="num" w:pos="969"/>
          <w:tab w:val="num" w:pos="1134"/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532A8">
        <w:rPr>
          <w:rFonts w:ascii="Arial" w:hAnsi="Arial" w:cs="Arial"/>
          <w:sz w:val="24"/>
          <w:szCs w:val="24"/>
        </w:rPr>
        <w:t>осуществления комплекса мер по укреплению налоговой дисциплины налогоплательщиков;</w:t>
      </w:r>
    </w:p>
    <w:p w:rsidR="005532A8" w:rsidRPr="005532A8" w:rsidRDefault="005532A8" w:rsidP="005532A8">
      <w:pPr>
        <w:tabs>
          <w:tab w:val="num" w:pos="969"/>
          <w:tab w:val="num" w:pos="1134"/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532A8">
        <w:rPr>
          <w:rFonts w:ascii="Arial" w:hAnsi="Arial" w:cs="Arial"/>
          <w:sz w:val="24"/>
          <w:szCs w:val="24"/>
        </w:rPr>
        <w:t>осуществления мониторинга своевременности и полноты уплаты налога на доходы физических лиц.</w:t>
      </w:r>
    </w:p>
    <w:p w:rsidR="005532A8" w:rsidRPr="005532A8" w:rsidRDefault="005532A8" w:rsidP="005532A8">
      <w:pPr>
        <w:tabs>
          <w:tab w:val="num" w:pos="969"/>
          <w:tab w:val="num" w:pos="1134"/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 формировании бюджета </w:t>
      </w:r>
      <w:r w:rsidRPr="005532A8">
        <w:rPr>
          <w:rFonts w:ascii="Arial" w:hAnsi="Arial" w:cs="Arial"/>
          <w:sz w:val="24"/>
          <w:szCs w:val="24"/>
        </w:rPr>
        <w:t>Янтальского муниципального образования необходимо обеспечить финансирование действующие расход</w:t>
      </w:r>
      <w:r>
        <w:rPr>
          <w:rFonts w:ascii="Arial" w:hAnsi="Arial" w:cs="Arial"/>
          <w:sz w:val="24"/>
          <w:szCs w:val="24"/>
        </w:rPr>
        <w:t xml:space="preserve">ные обязательства. Принятие </w:t>
      </w:r>
      <w:r w:rsidRPr="005532A8">
        <w:rPr>
          <w:rFonts w:ascii="Arial" w:hAnsi="Arial" w:cs="Arial"/>
          <w:sz w:val="24"/>
          <w:szCs w:val="24"/>
        </w:rPr>
        <w:t>новых расходных обязательств должно проводиться с учетом оценки их эффективности и возможных сроков и механизмов реализации в пределах имеющихся ресурсов.</w:t>
      </w:r>
    </w:p>
    <w:p w:rsidR="005532A8" w:rsidRPr="005532A8" w:rsidRDefault="005532A8" w:rsidP="005532A8">
      <w:pPr>
        <w:tabs>
          <w:tab w:val="num" w:pos="969"/>
          <w:tab w:val="num" w:pos="1134"/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532A8">
        <w:rPr>
          <w:rFonts w:ascii="Arial" w:hAnsi="Arial" w:cs="Arial"/>
          <w:sz w:val="24"/>
          <w:szCs w:val="24"/>
        </w:rPr>
        <w:t xml:space="preserve">Бюджетная политика на 2020 год и на плановый период 2021 и 2022 годов в части расходов бюджета должна отвечать принципам консервативного бюджетного планирования и направлена на дальнейшее повышение эффективности расходов бюджета. Основными требованиями к расходной части бюджета городского поселения должны быть бережливость и максимальная отдача. </w:t>
      </w:r>
    </w:p>
    <w:p w:rsidR="005532A8" w:rsidRPr="005532A8" w:rsidRDefault="005532A8" w:rsidP="005532A8">
      <w:pPr>
        <w:tabs>
          <w:tab w:val="num" w:pos="969"/>
          <w:tab w:val="num" w:pos="1134"/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532A8">
        <w:rPr>
          <w:rFonts w:ascii="Arial" w:hAnsi="Arial" w:cs="Arial"/>
          <w:sz w:val="24"/>
          <w:szCs w:val="24"/>
        </w:rPr>
        <w:t>Основными направлениями бюджетной политики на 2020 год и на плановый период 2021 и 2022 годов являются:</w:t>
      </w:r>
    </w:p>
    <w:p w:rsidR="005532A8" w:rsidRPr="005532A8" w:rsidRDefault="005532A8" w:rsidP="005532A8">
      <w:pPr>
        <w:tabs>
          <w:tab w:val="num" w:pos="969"/>
          <w:tab w:val="num" w:pos="1134"/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532A8">
        <w:rPr>
          <w:rFonts w:ascii="Arial" w:hAnsi="Arial" w:cs="Arial"/>
          <w:sz w:val="24"/>
          <w:szCs w:val="24"/>
        </w:rPr>
        <w:t>определение четких приоритетов использования бюджетных средств с учетом текущей экономической ситуации: при планировании бюджетных ассигнований на 2020 год и плановый период 2021 и 2022 годов следует детально оценить содержание муниципальных программ, соразмерив объемы их финансового обеспечения с реальными возможностями бюджета поселения;</w:t>
      </w:r>
    </w:p>
    <w:p w:rsidR="005532A8" w:rsidRPr="005532A8" w:rsidRDefault="005532A8" w:rsidP="005532A8">
      <w:pPr>
        <w:tabs>
          <w:tab w:val="num" w:pos="969"/>
          <w:tab w:val="num" w:pos="1134"/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532A8">
        <w:rPr>
          <w:rFonts w:ascii="Arial" w:hAnsi="Arial" w:cs="Arial"/>
          <w:sz w:val="24"/>
          <w:szCs w:val="24"/>
        </w:rPr>
        <w:t>реализация приоритетных проектов, учитывающих объединений управленческих решений и бюджетных ассигнований на финансовое обеспечение программных мероприятий, направленных на достижение целевых показателей по соответствующим направлениям;</w:t>
      </w:r>
    </w:p>
    <w:p w:rsidR="005532A8" w:rsidRPr="005532A8" w:rsidRDefault="005532A8" w:rsidP="005532A8">
      <w:pPr>
        <w:tabs>
          <w:tab w:val="num" w:pos="969"/>
          <w:tab w:val="num" w:pos="1134"/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532A8">
        <w:rPr>
          <w:rFonts w:ascii="Arial" w:hAnsi="Arial" w:cs="Arial"/>
          <w:sz w:val="24"/>
          <w:szCs w:val="24"/>
        </w:rPr>
        <w:t>принятие решений, направленных на поддержание уровня оплаты труда работников муниципальных учреждений социальной сферы в соответствии с Указом Президента Российской Федерации от 07 мая 2012 года №597 «о мероприятиях по реализации государственной социальной политики»;</w:t>
      </w:r>
    </w:p>
    <w:p w:rsidR="005532A8" w:rsidRPr="005532A8" w:rsidRDefault="005532A8" w:rsidP="005532A8">
      <w:pPr>
        <w:tabs>
          <w:tab w:val="num" w:pos="969"/>
          <w:tab w:val="num" w:pos="1134"/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повышение эффективности </w:t>
      </w:r>
      <w:r w:rsidRPr="005532A8">
        <w:rPr>
          <w:rFonts w:ascii="Arial" w:hAnsi="Arial" w:cs="Arial"/>
          <w:sz w:val="24"/>
          <w:szCs w:val="24"/>
        </w:rPr>
        <w:t>функционирования контрактной системы в части совершенствования системы организации закупок товаров, работ, услуг с целевыми показателями муниципальных программ.</w:t>
      </w:r>
    </w:p>
    <w:p w:rsidR="005532A8" w:rsidRPr="005532A8" w:rsidRDefault="005532A8" w:rsidP="005532A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532A8">
        <w:rPr>
          <w:rFonts w:ascii="Arial" w:hAnsi="Arial" w:cs="Arial"/>
          <w:sz w:val="24"/>
          <w:szCs w:val="24"/>
        </w:rPr>
        <w:t>Одним из приоритетных направлений в 2020 году и плановом периоде останется укрепление взаимодействия с гражданами по вопросам финансово-бюджетной сферы, включающее такие задачи, как повышение открытости и понятности бюджетных данных, содействие развитию финансового образования и повышение уровня финансовой грамотности населения Янтальского муниципального образования. Целями реализации данного направления являются обеспечение конституционных прав граждан на получение информации (включая информацию о бюджете), соблюдение принципа прозрачности (открытости), установленного Бюджетным кодексом Российской Федерации, а также построение эффективной системы общественного контроля в сфере муниципального управления финансами.</w:t>
      </w:r>
    </w:p>
    <w:p w:rsidR="005532A8" w:rsidRPr="005532A8" w:rsidRDefault="005532A8" w:rsidP="005532A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5532A8">
        <w:rPr>
          <w:rFonts w:ascii="Arial" w:hAnsi="Arial" w:cs="Arial"/>
          <w:sz w:val="24"/>
          <w:szCs w:val="24"/>
        </w:rPr>
        <w:t>Ключевым инструментом в распространении информации об общественных финансах местного бюджета, как и в 2019 году, выступит официальный сайт администрации Янтальского муниципального образования. Кроме того, будет продолжено обнародование в электронном виде информации «Бюджет для граждан», а также подготовка дополнительных информационно-разъяснительных материалов на всех стадиях бюджетного процесса Янтальского муниципального образования.</w:t>
      </w:r>
    </w:p>
    <w:p w:rsidR="005532A8" w:rsidRPr="005532A8" w:rsidRDefault="005532A8" w:rsidP="005532A8">
      <w:pPr>
        <w:tabs>
          <w:tab w:val="num" w:pos="969"/>
          <w:tab w:val="num" w:pos="1134"/>
          <w:tab w:val="left" w:pos="1276"/>
        </w:tabs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C00C52" w:rsidRPr="005532A8" w:rsidRDefault="00C00C52" w:rsidP="00E8291A">
      <w:pPr>
        <w:jc w:val="both"/>
        <w:rPr>
          <w:rFonts w:ascii="Arial" w:hAnsi="Arial" w:cs="Arial"/>
          <w:sz w:val="24"/>
          <w:szCs w:val="24"/>
        </w:rPr>
      </w:pPr>
    </w:p>
    <w:sectPr w:rsidR="00C00C52" w:rsidRPr="005532A8" w:rsidSect="005532A8">
      <w:pgSz w:w="11906" w:h="16838"/>
      <w:pgMar w:top="1134" w:right="850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40FCC"/>
    <w:multiLevelType w:val="hybridMultilevel"/>
    <w:tmpl w:val="B2D404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1998"/>
    <w:rsid w:val="000B3933"/>
    <w:rsid w:val="001578D9"/>
    <w:rsid w:val="00241DCB"/>
    <w:rsid w:val="002B4B0D"/>
    <w:rsid w:val="002F1998"/>
    <w:rsid w:val="003D11FC"/>
    <w:rsid w:val="003E1561"/>
    <w:rsid w:val="0044201F"/>
    <w:rsid w:val="005532A8"/>
    <w:rsid w:val="00602916"/>
    <w:rsid w:val="00662C04"/>
    <w:rsid w:val="006925BB"/>
    <w:rsid w:val="007A5B73"/>
    <w:rsid w:val="007E2297"/>
    <w:rsid w:val="007E633C"/>
    <w:rsid w:val="00800B30"/>
    <w:rsid w:val="0087470B"/>
    <w:rsid w:val="00954147"/>
    <w:rsid w:val="00962BD0"/>
    <w:rsid w:val="009A3106"/>
    <w:rsid w:val="009F7F38"/>
    <w:rsid w:val="00A75C39"/>
    <w:rsid w:val="00AA5B4E"/>
    <w:rsid w:val="00AC0C77"/>
    <w:rsid w:val="00B16E42"/>
    <w:rsid w:val="00C00C52"/>
    <w:rsid w:val="00C63047"/>
    <w:rsid w:val="00D50796"/>
    <w:rsid w:val="00E23CEA"/>
    <w:rsid w:val="00E8291A"/>
    <w:rsid w:val="00F8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488D4"/>
  <w15:docId w15:val="{EB9BC9FB-1D01-4668-BA0D-C20A9D6C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F19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0C7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0C7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rsid w:val="00C00C52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C00C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rsid w:val="00C00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2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370BCC16C99F0707706384D31EDB42DF813DE1F8D7C273EF9D68491FDL7QAK" TargetMode="External"/><Relationship Id="rId5" Type="http://schemas.openxmlformats.org/officeDocument/2006/relationships/hyperlink" Target="consultantplus://offline/main?base=RLAW186;n=31364;fld=134;dst=10001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и неналоговые доходы местного бюджета 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  <c:pt idx="3">
                  <c:v>2017 год</c:v>
                </c:pt>
                <c:pt idx="4">
                  <c:v>2018 год</c:v>
                </c:pt>
                <c:pt idx="5">
                  <c:v>2019*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4138034.47</c:v>
                </c:pt>
                <c:pt idx="1">
                  <c:v>4730581.87</c:v>
                </c:pt>
                <c:pt idx="2">
                  <c:v>9008655.1500000004</c:v>
                </c:pt>
                <c:pt idx="3">
                  <c:v>11744891.42</c:v>
                </c:pt>
                <c:pt idx="4">
                  <c:v>8115594</c:v>
                </c:pt>
                <c:pt idx="5">
                  <c:v>8929369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050-45CB-A642-B36B53FEA78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 том числе НДФЛ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  <c:pt idx="3">
                  <c:v>2017 год</c:v>
                </c:pt>
                <c:pt idx="4">
                  <c:v>2018 год</c:v>
                </c:pt>
                <c:pt idx="5">
                  <c:v>2019*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2792301.15</c:v>
                </c:pt>
                <c:pt idx="1">
                  <c:v>2295244.6800000002</c:v>
                </c:pt>
                <c:pt idx="2">
                  <c:v>7296191.2599999998</c:v>
                </c:pt>
                <c:pt idx="3">
                  <c:v>6037242.4800000004</c:v>
                </c:pt>
                <c:pt idx="4">
                  <c:v>4323647.84</c:v>
                </c:pt>
                <c:pt idx="5">
                  <c:v>5100301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050-45CB-A642-B36B53FEA78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9640576"/>
        <c:axId val="156252352"/>
      </c:barChart>
      <c:catAx>
        <c:axId val="796405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6252352"/>
        <c:crosses val="autoZero"/>
        <c:auto val="1"/>
        <c:lblAlgn val="ctr"/>
        <c:lblOffset val="100"/>
        <c:noMultiLvlLbl val="0"/>
      </c:catAx>
      <c:valAx>
        <c:axId val="1562523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9640576"/>
        <c:crosses val="autoZero"/>
        <c:crossBetween val="between"/>
        <c:dispUnits>
          <c:builtInUnit val="thousands"/>
        </c:dispUnits>
      </c:valAx>
    </c:plotArea>
    <c:legend>
      <c:legendPos val="r"/>
      <c:layout>
        <c:manualLayout>
          <c:xMode val="edge"/>
          <c:yMode val="edge"/>
          <c:x val="0.73422347485720607"/>
          <c:y val="2.9449192073739607E-2"/>
          <c:w val="0.23063435675191765"/>
          <c:h val="0.43085797608632254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20"/>
      <c:rotY val="220"/>
      <c:depthPercent val="100"/>
      <c:rAngAx val="0"/>
      <c:perspective val="1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1"/>
          <c:dPt>
            <c:idx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01-CDF1-412E-B896-7F28C1D40DDB}"/>
              </c:ext>
            </c:extLst>
          </c:dPt>
          <c:dPt>
            <c:idx val="4"/>
            <c:bubble3D val="0"/>
            <c:spPr>
              <a:solidFill>
                <a:srgbClr val="FF0066"/>
              </a:solidFill>
            </c:spPr>
            <c:extLst>
              <c:ext xmlns:c16="http://schemas.microsoft.com/office/drawing/2014/chart" uri="{C3380CC4-5D6E-409C-BE32-E72D297353CC}">
                <c16:uniqueId val="{00000003-CDF1-412E-B896-7F28C1D40DDB}"/>
              </c:ext>
            </c:extLst>
          </c:dPt>
          <c:dPt>
            <c:idx val="6"/>
            <c:bubble3D val="0"/>
            <c:spPr>
              <a:solidFill>
                <a:srgbClr val="00B0F0"/>
              </a:solidFill>
            </c:spPr>
            <c:extLst>
              <c:ext xmlns:c16="http://schemas.microsoft.com/office/drawing/2014/chart" uri="{C3380CC4-5D6E-409C-BE32-E72D297353CC}">
                <c16:uniqueId val="{00000005-CDF1-412E-B896-7F28C1D40DDB}"/>
              </c:ext>
            </c:extLst>
          </c:dPt>
          <c:dLbls>
            <c:dLbl>
              <c:idx val="0"/>
              <c:layout>
                <c:manualLayout>
                  <c:x val="0"/>
                  <c:y val="-6.8658263210660903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CDF1-412E-B896-7F28C1D40DDB}"/>
                </c:ext>
              </c:extLst>
            </c:dLbl>
            <c:dLbl>
              <c:idx val="1"/>
              <c:layout>
                <c:manualLayout>
                  <c:x val="1.8490773759663021E-3"/>
                  <c:y val="5.4480078402216893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CDF1-412E-B896-7F28C1D40DDB}"/>
                </c:ext>
              </c:extLst>
            </c:dLbl>
            <c:dLbl>
              <c:idx val="2"/>
              <c:layout>
                <c:manualLayout>
                  <c:x val="7.751158764728865E-4"/>
                  <c:y val="-0.1215371790972480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CDF1-412E-B896-7F28C1D40DDB}"/>
                </c:ext>
              </c:extLst>
            </c:dLbl>
            <c:dLbl>
              <c:idx val="4"/>
              <c:layout>
                <c:manualLayout>
                  <c:x val="-5.3670152933011035E-2"/>
                  <c:y val="-8.63001137733319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CDF1-412E-B896-7F28C1D40DDB}"/>
                </c:ext>
              </c:extLst>
            </c:dLbl>
            <c:dLbl>
              <c:idx val="5"/>
              <c:layout>
                <c:manualLayout>
                  <c:x val="-5.4943398032693469E-3"/>
                  <c:y val="6.4838858661980553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CDF1-412E-B896-7F28C1D40DDB}"/>
                </c:ext>
              </c:extLst>
            </c:dLbl>
            <c:dLbl>
              <c:idx val="6"/>
              <c:layout>
                <c:manualLayout>
                  <c:x val="6.6601528241533606E-2"/>
                  <c:y val="3.481140244067429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CDF1-412E-B896-7F28C1D40DDB}"/>
                </c:ext>
              </c:extLst>
            </c:dLbl>
            <c:dLbl>
              <c:idx val="7"/>
              <c:layout>
                <c:manualLayout>
                  <c:x val="2.3634652051472291E-2"/>
                  <c:y val="7.790454304799883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CDF1-412E-B896-7F28C1D40DDB}"/>
                </c:ext>
              </c:extLst>
            </c:dLbl>
            <c:dLbl>
              <c:idx val="9"/>
              <c:tx>
                <c:rich>
                  <a:bodyPr/>
                  <a:lstStyle/>
                  <a:p>
                    <a:r>
                      <a:rPr lang="ru-RU"/>
                      <a:t>Прочие неналоговые доходы
0,01%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CDF1-412E-B896-7F28C1D40DDB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Лист1!$A$2:$A$9</c:f>
              <c:strCache>
                <c:ptCount val="8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Молодежная политика</c:v>
                </c:pt>
                <c:pt idx="6">
                  <c:v>Культура, кинематография</c:v>
                </c:pt>
                <c:pt idx="7">
                  <c:v>Социальная политика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10404600</c:v>
                </c:pt>
                <c:pt idx="1">
                  <c:v>419200</c:v>
                </c:pt>
                <c:pt idx="2">
                  <c:v>359900</c:v>
                </c:pt>
                <c:pt idx="3">
                  <c:v>3315700</c:v>
                </c:pt>
                <c:pt idx="4">
                  <c:v>11506000</c:v>
                </c:pt>
                <c:pt idx="5">
                  <c:v>11000</c:v>
                </c:pt>
                <c:pt idx="6">
                  <c:v>9109600</c:v>
                </c:pt>
                <c:pt idx="7" formatCode="#,##0">
                  <c:v>112700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CDF1-412E-B896-7F28C1D40DDB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6</Pages>
  <Words>2179</Words>
  <Characters>12422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Специалист</cp:lastModifiedBy>
  <cp:revision>20</cp:revision>
  <cp:lastPrinted>2019-11-18T04:33:00Z</cp:lastPrinted>
  <dcterms:created xsi:type="dcterms:W3CDTF">2016-04-19T04:25:00Z</dcterms:created>
  <dcterms:modified xsi:type="dcterms:W3CDTF">2019-11-18T04:34:00Z</dcterms:modified>
</cp:coreProperties>
</file>